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0B" w:rsidRPr="00013D66" w:rsidRDefault="00C1530B" w:rsidP="00013D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E1AB2" w:rsidRPr="00890766" w:rsidRDefault="000E1AB2" w:rsidP="004604B8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90766">
        <w:rPr>
          <w:rFonts w:ascii="Times New Roman" w:hAnsi="Times New Roman"/>
          <w:i/>
          <w:iCs/>
          <w:color w:val="000000"/>
          <w:sz w:val="26"/>
          <w:szCs w:val="26"/>
        </w:rPr>
        <w:t>Приложение 10</w:t>
      </w:r>
    </w:p>
    <w:p w:rsidR="000E1AB2" w:rsidRPr="00890766" w:rsidRDefault="000E1AB2" w:rsidP="004604B8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90766">
        <w:rPr>
          <w:rFonts w:ascii="Times New Roman" w:hAnsi="Times New Roman"/>
          <w:i/>
          <w:iCs/>
          <w:color w:val="000000"/>
          <w:sz w:val="26"/>
          <w:szCs w:val="26"/>
        </w:rPr>
        <w:t>к Закону Чувашской Республики</w:t>
      </w:r>
    </w:p>
    <w:p w:rsidR="000E1AB2" w:rsidRPr="00890766" w:rsidRDefault="00890766" w:rsidP="004604B8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i/>
          <w:iCs/>
          <w:color w:val="000000"/>
          <w:sz w:val="26"/>
          <w:szCs w:val="26"/>
        </w:rPr>
        <w:t>"</w:t>
      </w:r>
      <w:r w:rsidR="000E1AB2" w:rsidRPr="00890766">
        <w:rPr>
          <w:rFonts w:ascii="Times New Roman" w:hAnsi="Times New Roman"/>
          <w:i/>
          <w:iCs/>
          <w:color w:val="000000"/>
          <w:sz w:val="26"/>
          <w:szCs w:val="26"/>
        </w:rPr>
        <w:t>О республиканском бюджете</w:t>
      </w:r>
    </w:p>
    <w:p w:rsidR="000E1AB2" w:rsidRPr="00890766" w:rsidRDefault="000E1AB2" w:rsidP="004604B8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890766">
        <w:rPr>
          <w:rFonts w:ascii="Times New Roman" w:hAnsi="Times New Roman"/>
          <w:i/>
          <w:iCs/>
          <w:color w:val="000000"/>
          <w:sz w:val="26"/>
          <w:szCs w:val="26"/>
        </w:rPr>
        <w:t xml:space="preserve">Чувашской Республики на 2021 год </w:t>
      </w:r>
      <w:r w:rsidRPr="00890766">
        <w:rPr>
          <w:rFonts w:ascii="Times New Roman" w:hAnsi="Times New Roman"/>
          <w:i/>
          <w:iCs/>
          <w:color w:val="000000"/>
          <w:sz w:val="26"/>
          <w:szCs w:val="26"/>
        </w:rPr>
        <w:br/>
        <w:t>и на плановый период 2022 и 2023 годов</w:t>
      </w:r>
      <w:r w:rsidR="00890766">
        <w:rPr>
          <w:rFonts w:ascii="Times New Roman" w:hAnsi="Times New Roman"/>
          <w:i/>
          <w:iCs/>
          <w:color w:val="000000"/>
          <w:sz w:val="26"/>
          <w:szCs w:val="26"/>
        </w:rPr>
        <w:t>"</w:t>
      </w:r>
    </w:p>
    <w:p w:rsidR="000E1AB2" w:rsidRPr="00533CBB" w:rsidRDefault="000E1AB2" w:rsidP="00533C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6"/>
        </w:rPr>
      </w:pPr>
    </w:p>
    <w:p w:rsidR="000E1AB2" w:rsidRPr="00533CBB" w:rsidRDefault="000E1AB2" w:rsidP="00533C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6"/>
        </w:rPr>
      </w:pPr>
    </w:p>
    <w:p w:rsidR="000E1AB2" w:rsidRPr="00533CBB" w:rsidRDefault="000E1AB2" w:rsidP="007477CA">
      <w:pPr>
        <w:widowControl w:val="0"/>
        <w:autoSpaceDE w:val="0"/>
        <w:autoSpaceDN w:val="0"/>
        <w:adjustRightInd w:val="0"/>
        <w:spacing w:after="0" w:line="312" w:lineRule="auto"/>
        <w:ind w:left="-434"/>
        <w:jc w:val="center"/>
        <w:rPr>
          <w:rFonts w:ascii="Times New Roman" w:hAnsi="Times New Roman"/>
          <w:b/>
          <w:bCs/>
          <w:color w:val="000000"/>
          <w:sz w:val="28"/>
          <w:szCs w:val="26"/>
        </w:rPr>
      </w:pPr>
      <w:r w:rsidRPr="00533CBB">
        <w:rPr>
          <w:rFonts w:ascii="Times New Roman" w:hAnsi="Times New Roman"/>
          <w:b/>
          <w:bCs/>
          <w:color w:val="000000"/>
          <w:sz w:val="28"/>
          <w:szCs w:val="26"/>
        </w:rPr>
        <w:t>РАСПРЕДЕЛЕНИЕ</w:t>
      </w:r>
    </w:p>
    <w:p w:rsidR="000E1AB2" w:rsidRPr="00533CBB" w:rsidRDefault="00C1530B" w:rsidP="007477CA">
      <w:pPr>
        <w:widowControl w:val="0"/>
        <w:autoSpaceDE w:val="0"/>
        <w:autoSpaceDN w:val="0"/>
        <w:adjustRightInd w:val="0"/>
        <w:spacing w:after="0" w:line="312" w:lineRule="auto"/>
        <w:ind w:left="-434"/>
        <w:jc w:val="center"/>
        <w:rPr>
          <w:rFonts w:ascii="Times New Roman" w:hAnsi="Times New Roman"/>
          <w:b/>
          <w:bCs/>
          <w:color w:val="000000"/>
          <w:sz w:val="28"/>
          <w:szCs w:val="26"/>
        </w:rPr>
      </w:pPr>
      <w:r w:rsidRPr="00533CBB">
        <w:rPr>
          <w:rFonts w:ascii="Times New Roman" w:hAnsi="Times New Roman"/>
          <w:b/>
          <w:bCs/>
          <w:color w:val="000000"/>
          <w:sz w:val="28"/>
          <w:szCs w:val="26"/>
        </w:rPr>
        <w:t xml:space="preserve">бюджетных ассигнований по целевым статьям (государственным программам </w:t>
      </w:r>
    </w:p>
    <w:p w:rsidR="000E1AB2" w:rsidRPr="00533CBB" w:rsidRDefault="00C1530B" w:rsidP="007477CA">
      <w:pPr>
        <w:widowControl w:val="0"/>
        <w:autoSpaceDE w:val="0"/>
        <w:autoSpaceDN w:val="0"/>
        <w:adjustRightInd w:val="0"/>
        <w:spacing w:after="0" w:line="312" w:lineRule="auto"/>
        <w:ind w:left="-434"/>
        <w:jc w:val="center"/>
        <w:rPr>
          <w:rFonts w:ascii="Times New Roman" w:hAnsi="Times New Roman"/>
          <w:b/>
          <w:bCs/>
          <w:color w:val="000000"/>
          <w:sz w:val="28"/>
          <w:szCs w:val="26"/>
        </w:rPr>
      </w:pPr>
      <w:r w:rsidRPr="00533CBB">
        <w:rPr>
          <w:rFonts w:ascii="Times New Roman" w:hAnsi="Times New Roman"/>
          <w:b/>
          <w:bCs/>
          <w:color w:val="000000"/>
          <w:spacing w:val="-6"/>
          <w:sz w:val="28"/>
          <w:szCs w:val="26"/>
        </w:rPr>
        <w:t>Чувашской Республики и непрограммным направлениям деятельности), группам</w:t>
      </w:r>
      <w:r w:rsidRPr="00533CBB">
        <w:rPr>
          <w:rFonts w:ascii="Times New Roman" w:hAnsi="Times New Roman"/>
          <w:b/>
          <w:bCs/>
          <w:color w:val="000000"/>
          <w:sz w:val="28"/>
          <w:szCs w:val="26"/>
        </w:rPr>
        <w:t xml:space="preserve"> (группам и подгруппам) видов расходов, а также по разделам, подразделам </w:t>
      </w:r>
    </w:p>
    <w:p w:rsidR="000E1AB2" w:rsidRPr="00533CBB" w:rsidRDefault="00C1530B" w:rsidP="007477CA">
      <w:pPr>
        <w:widowControl w:val="0"/>
        <w:autoSpaceDE w:val="0"/>
        <w:autoSpaceDN w:val="0"/>
        <w:adjustRightInd w:val="0"/>
        <w:spacing w:after="0" w:line="312" w:lineRule="auto"/>
        <w:ind w:left="-434"/>
        <w:jc w:val="center"/>
        <w:rPr>
          <w:rFonts w:ascii="Times New Roman" w:hAnsi="Times New Roman"/>
          <w:b/>
          <w:bCs/>
          <w:color w:val="000000"/>
          <w:sz w:val="28"/>
          <w:szCs w:val="26"/>
        </w:rPr>
      </w:pPr>
      <w:r w:rsidRPr="00533CBB">
        <w:rPr>
          <w:rFonts w:ascii="Times New Roman" w:hAnsi="Times New Roman"/>
          <w:b/>
          <w:bCs/>
          <w:color w:val="000000"/>
          <w:sz w:val="28"/>
          <w:szCs w:val="26"/>
        </w:rPr>
        <w:t xml:space="preserve">классификации расходов республиканского бюджета </w:t>
      </w:r>
    </w:p>
    <w:p w:rsidR="00C1530B" w:rsidRPr="00533CBB" w:rsidRDefault="00C1530B" w:rsidP="007477CA">
      <w:pPr>
        <w:widowControl w:val="0"/>
        <w:tabs>
          <w:tab w:val="left" w:pos="9547"/>
        </w:tabs>
        <w:autoSpaceDE w:val="0"/>
        <w:autoSpaceDN w:val="0"/>
        <w:adjustRightInd w:val="0"/>
        <w:spacing w:after="0" w:line="312" w:lineRule="auto"/>
        <w:ind w:left="-434"/>
        <w:jc w:val="center"/>
        <w:rPr>
          <w:rFonts w:ascii="Arial" w:hAnsi="Arial" w:cs="Arial"/>
          <w:sz w:val="28"/>
          <w:szCs w:val="26"/>
        </w:rPr>
      </w:pPr>
      <w:r w:rsidRPr="00533CBB">
        <w:rPr>
          <w:rFonts w:ascii="Times New Roman" w:hAnsi="Times New Roman"/>
          <w:b/>
          <w:bCs/>
          <w:color w:val="000000"/>
          <w:sz w:val="28"/>
          <w:szCs w:val="26"/>
        </w:rPr>
        <w:t>Чувашской Республики на 2021 год</w:t>
      </w:r>
    </w:p>
    <w:p w:rsidR="000E1AB2" w:rsidRPr="00533CBB" w:rsidRDefault="000E1AB2" w:rsidP="00533C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6"/>
        </w:rPr>
      </w:pPr>
    </w:p>
    <w:p w:rsidR="000E1AB2" w:rsidRPr="00533CBB" w:rsidRDefault="000E1AB2" w:rsidP="00533C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6"/>
        </w:rPr>
      </w:pPr>
    </w:p>
    <w:p w:rsidR="00C1530B" w:rsidRPr="00D9073F" w:rsidRDefault="00C1530B" w:rsidP="00877B08">
      <w:pPr>
        <w:widowControl w:val="0"/>
        <w:tabs>
          <w:tab w:val="left" w:pos="6804"/>
          <w:tab w:val="left" w:pos="6946"/>
          <w:tab w:val="left" w:pos="7513"/>
        </w:tabs>
        <w:autoSpaceDE w:val="0"/>
        <w:autoSpaceDN w:val="0"/>
        <w:adjustRightInd w:val="0"/>
        <w:spacing w:after="0" w:line="240" w:lineRule="auto"/>
        <w:ind w:right="184"/>
        <w:jc w:val="right"/>
        <w:rPr>
          <w:rFonts w:ascii="Arial" w:hAnsi="Arial" w:cs="Arial"/>
          <w:sz w:val="24"/>
          <w:szCs w:val="24"/>
        </w:rPr>
      </w:pPr>
      <w:r w:rsidRPr="00D9073F">
        <w:rPr>
          <w:rFonts w:ascii="Times New Roman" w:hAnsi="Times New Roman"/>
          <w:color w:val="000000"/>
          <w:sz w:val="24"/>
          <w:szCs w:val="24"/>
        </w:rPr>
        <w:t>(тыс. рублей)</w:t>
      </w:r>
    </w:p>
    <w:tbl>
      <w:tblPr>
        <w:tblW w:w="9933" w:type="dxa"/>
        <w:tblInd w:w="-397" w:type="dxa"/>
        <w:tblLayout w:type="fixed"/>
        <w:tblLook w:val="0000" w:firstRow="0" w:lastRow="0" w:firstColumn="0" w:lastColumn="0" w:noHBand="0" w:noVBand="0"/>
      </w:tblPr>
      <w:tblGrid>
        <w:gridCol w:w="579"/>
        <w:gridCol w:w="4961"/>
        <w:gridCol w:w="1413"/>
        <w:gridCol w:w="658"/>
        <w:gridCol w:w="364"/>
        <w:gridCol w:w="378"/>
        <w:gridCol w:w="1580"/>
      </w:tblGrid>
      <w:tr w:rsidR="00666C0B" w:rsidRPr="00D9073F" w:rsidTr="00C4473C">
        <w:trPr>
          <w:trHeight w:val="354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C4473C" w:rsidRDefault="00C4473C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7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473C" w:rsidRPr="00D9073F" w:rsidRDefault="00C4473C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47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Целевая статья</w:t>
            </w:r>
            <w:r w:rsidR="000E1AB2"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(госу</w:t>
            </w:r>
            <w:r w:rsidR="00890766"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дар</w:t>
            </w: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ственные программы </w:t>
            </w:r>
            <w:r w:rsidRPr="0089076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 непрограммные напра</w:t>
            </w:r>
            <w:r w:rsidRPr="0089076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</w:t>
            </w:r>
            <w:r w:rsidRPr="0089076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ления</w:t>
            </w: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деятельности)</w:t>
            </w: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Группа (группа и по</w:t>
            </w: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группа) вида расхода</w:t>
            </w:r>
          </w:p>
        </w:tc>
        <w:tc>
          <w:tcPr>
            <w:tcW w:w="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73F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666C0B" w:rsidRPr="00D9073F" w:rsidTr="00364059">
        <w:trPr>
          <w:trHeight w:val="2216"/>
        </w:trPr>
        <w:tc>
          <w:tcPr>
            <w:tcW w:w="57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D9073F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30B" w:rsidRPr="00D9073F" w:rsidRDefault="00C1530B" w:rsidP="00C4473C">
      <w:pPr>
        <w:spacing w:after="0" w:line="226" w:lineRule="auto"/>
        <w:rPr>
          <w:sz w:val="2"/>
          <w:szCs w:val="2"/>
        </w:rPr>
      </w:pPr>
    </w:p>
    <w:tbl>
      <w:tblPr>
        <w:tblW w:w="9933" w:type="dxa"/>
        <w:tblInd w:w="-397" w:type="dxa"/>
        <w:tblLayout w:type="fixed"/>
        <w:tblLook w:val="0000" w:firstRow="0" w:lastRow="0" w:firstColumn="0" w:lastColumn="0" w:noHBand="0" w:noVBand="0"/>
      </w:tblPr>
      <w:tblGrid>
        <w:gridCol w:w="585"/>
        <w:gridCol w:w="4954"/>
        <w:gridCol w:w="1417"/>
        <w:gridCol w:w="653"/>
        <w:gridCol w:w="373"/>
        <w:gridCol w:w="373"/>
        <w:gridCol w:w="1578"/>
      </w:tblGrid>
      <w:tr w:rsidR="00666C0B" w:rsidRPr="00877B08" w:rsidTr="005D54D1">
        <w:trPr>
          <w:tblHeader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C0B" w:rsidRPr="00877B08" w:rsidRDefault="00666C0B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3357D" w:rsidRPr="00877B08" w:rsidTr="005D54D1">
        <w:tc>
          <w:tcPr>
            <w:tcW w:w="585" w:type="dxa"/>
            <w:tcBorders>
              <w:top w:val="single" w:sz="4" w:space="0" w:color="000000"/>
            </w:tcBorders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single" w:sz="4" w:space="0" w:color="000000"/>
            </w:tcBorders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</w:tcBorders>
            <w:tcMar>
              <w:left w:w="100" w:type="dxa"/>
            </w:tcMar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</w:tcBorders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  <w:r w:rsidR="006368B4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372 606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6368B4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11 010 128,8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ок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зания медицинской помощи, включая профилактику заболеваний и формиров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здорового образа жизни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3 717 495,2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перви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596 734,1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здания поликлиники бюдже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учреждения Чувашской Республики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Министерства здравоохранения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вашской Республики,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 Моргауши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C4473C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здания поликлиники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вая Чебоксарская ГБ им. П.Н. Осипова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здрава Чувашии, г. Чебоксары, пр. Моско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здания поликлиники бюдже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учреждения Чувашской Республики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Городской клинический центр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Министе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 здравоохранения Чувашской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ки, </w:t>
            </w:r>
            <w:r w:rsidR="00071B1C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г.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Чебоксары, ул. Гражданская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Реконструкция здания поликлиники БУ </w:t>
            </w:r>
            <w:r w:rsidR="00890766"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</w:t>
            </w:r>
            <w:r w:rsidR="00E1272B"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ница скорой медицинской помощи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здрава Чувашии, г. Чебоксары, ул. Универс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тетская, д. 24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здания поликлиники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родская клиническая больница № 1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здрава Чувашии, г. Чебоксары, пр. Трактор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строителей, д. 46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фельдшерско-акушерских пунктов в районах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8 713,1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8 713,1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8 713,1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8 713,1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8 713,1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врачебных амбулаторий 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делений общеврачебных практик в районах и городах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9076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7 118,2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7 118,2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7 118,2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7 118,2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Ц210116970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7 118,2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нового больничного компле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клиническая бол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Минздрава Чувашии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D6199D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очередь)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14 826,5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14 826,5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6368B4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14 826,5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14 826,5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14 826,5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нового инфекционного 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корп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клиническая бол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Минздрава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7 525,1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7 525,1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6368B4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368B4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7 525,1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447C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7 525,1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Ц210120120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447C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7 525,1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печивающих развитие системы медицинской профилактики инфекционных заболеваний и формирование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528 551,2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528 551,2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528 551,2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528 551,2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205 119,2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Ц210140120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323 432,0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Профилактика инфекционных заболеваний, включая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мунопрофилактику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632 096,1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Иммунизация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24 604,4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24 604,4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24 604,4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24 604,4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24 604,4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Плана организационных санита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но-противоэпидемических (профилактич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ских) мероприятий по предупреждению зав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и распространения новой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инфекции, вызванной 2019-nCoV, в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Ц21021601С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528 981,3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поликлиник, 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булаторий, диагностических центров, обесп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чивающих развитие системы медицинской профилактики инфекционных заболеваний и формирование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76 278,1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76 278,1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65 727,6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65 727,6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65 727,6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10 550,5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10 550,5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10 550,5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учебно-методи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кабинетов, централизованных бухга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терий, логопедических пунктов, обеспечив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ющих развитие системы медицинской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филактики инфекционных заболеваний и формирование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Ц210240140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Профилактика ВИЧ, вирусных гепатитов B и C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диагност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ческих средств для выявления и мониторинга лечения лиц, инфицированных вирусами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мунодефицита человека, в том числе в соч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тании с вирусами гепатитов B и (или) C, в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ответствии с перечнем, утвержденным 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стерством здравоохранения Российской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дерации, в рамках реализации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Ц2103R2021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77B45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4 530,6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оказания медицинской помощи лицам, инфицированным ВИЧ, гепатитами В и С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38 901,0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государственной системы здрав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охранения Чувашской Республики, оказыв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ющих медицинскую помощь лицам, инфиц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рованным вирусом иммунодефицита челов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ка, гепатитами В и С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37 501,0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37 501,0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37 501,0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37 501,0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Ц210440180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37 501,0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реализации мер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профилактике ВИЧ-инфекции и гепатитов В и С, в том числе с привлечением к реализации указанных мероприятий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 ориентированных некоммерческих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в рамках реализации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Ц2104R2022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оказания медицинской пом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 больным туберкулезом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404 346,8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зывающих медицинскую помощь больным туберкулезом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396 021,0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396 021,0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396 021,0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396 021,0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333 356,3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54 999,3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Ц210540160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7 665,4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закупок диагност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ческих средств для выявления, определения чувствительности микобактерии туберкулеза и мониторинга лечения лиц, больных тубе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кулезом с множественной лекарственной устойчивостью возбудителя, в соответствии с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туберкулезом, в рамках реализации мероприятий по предупреждению и борьбе с социально значимыми инфекционными заб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леваниями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8 325,8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8 325,8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8 325,8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8 325,8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Ц2105R2023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8 325,8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оказания медицинской пом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 наркологическим больным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139 598,7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зывающих медицинскую помощь нарколог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ческим больным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139 598,7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139 598,7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139 598,7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139 598,7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93 966,2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40 350,2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Ц210840190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5 282,3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оказания медицинской пом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 больным с психическими расстро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ствами и расстройствами поведения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663 943,2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зывающих медицинскую помощь больным с психическими расстройствами и расстро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ствами поведения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663 943,2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663 943,2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663 943,2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663 943,2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583 927,3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69 040,6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Ц210940200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10 975,3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ние оказания скорой, в том числе скорой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специализированной, медицинской пом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щи, медицинской эвакуации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90766" w:rsidRDefault="00890766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государственной системы здрав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охранения Чувашской Республики, оказыв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ющих скорую, в том числе скорую специал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зированную, медицинскую помощь, мед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цинскую эвакуацию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Ц211040210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высокотехнологичной медицинской помощи, развитие новых эффективных методов лечения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140 060,7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специализированной, в том числе высокотехнологичной, медицинской помощи населению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Ц211210220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9 275,4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высокотехнол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гичной медицинской помощи, не включенной в базовую программу обязательного мед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130 785,3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130 785,3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88 133,2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88 133,2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88 133,2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42 652,1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42 652,1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Ц2112R4020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42 652,1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службы крови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74 499,5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гемотрансфузионной помощи нас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2 848,7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2 848,7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2 848,7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2 848,7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Ц211310100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EF468A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2 848,7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центров, станций и отделений переливания крови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71 650,8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71 650,8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71 650,8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71 650,8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безопасности донорской крови и ее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понентов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Ц211340260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71 650,8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палли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тивной медицинской помощи взрослым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119 758,4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печивающих развитие системы медицинской профилактики инфекционных заболеваний и формирование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51 529,8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51 529,8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51 529,8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51 529,8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50 419,4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зывающих специализированную медици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по прочим заболеваниям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56 234,7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56 234,7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55 311,2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55 311,2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36 926,0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18 385,2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Ц2114R2010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палли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тивной медицинской помощи детям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27 948,1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печивающих развитие системы медицинской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профилактики инфекционных заболеваний и формирование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272B" w:rsidRDefault="00E1272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12 582,1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Ц211540120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15 193,9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13 630,8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13 630,8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13 630,8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13 630,8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Ц2115R2010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медицинской помощи больным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чими заболеваниями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Ц211600000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748 961,7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Закупки лекарственных препаратов и мед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цинского оборудования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филиала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Красноармейская центральная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онная больница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бюджетного учреждения Чувашской Республики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Больница скорой медицинской помощи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Министерства здрав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охранения 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Чувашской Республики, Красноа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мейский район, с. Красноармейское, ул.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 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30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 </w:t>
            </w:r>
            <w:r w:rsidRPr="00E127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лет Победы, д. 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34 834,5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34 834,5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34 834,5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34 834,5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Ц211615260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34 834,5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-модульная котельная мощностью 3,77 МВт для тепл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корпусов бюджетного учреждения 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Чувашской Республики </w:t>
            </w:r>
            <w:r w:rsidR="00890766"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Чебоксарская райо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ная больница</w:t>
            </w:r>
            <w:r w:rsidR="00890766"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Министерства здраво</w:t>
            </w:r>
            <w:r w:rsidR="00071B1C"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охра</w:t>
            </w:r>
            <w:r w:rsidR="00071B1C"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нения Чувашской Республики, расположенного по адресу: Чувашская Республика, Чебоксарский район, </w:t>
            </w:r>
            <w:proofErr w:type="spellStart"/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пгт</w:t>
            </w:r>
            <w:proofErr w:type="spellEnd"/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Кугеси, ул. Школьная, д. 13</w:t>
            </w:r>
            <w:r w:rsidR="00890766"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C3" w:rsidRDefault="00947D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2 566,4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-модульная котельная мощностью 1,84 МВт для тепл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корпусов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клиническая офтальмологическая больница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Министерства здравоохранения Чувашской Республики, расположенного по адресу: ЧР, г. Чебоксары, ул.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Ашмарина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д. 85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20 563,8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20 563,8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20 563,8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20 563,8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20 563,8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бюджетного учрежд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Чувашской Республики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ское бюро судебно-медицинской экспертизы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Министерства здравоохранения Чувашской Республики, расположенного по адресу: г.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Чебоксары, ул. Пирогова, д. 24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Ц211616980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частей, 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зывающих специализированную медици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скую помощь по прочим заболеваниям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626 514,6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626 514,6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615 502,3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615 502,3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508 197,0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106 955,1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11 012,3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11 012,3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6 263,3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Ц211640220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5D54D1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4 749,0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системы оказания первичной медико-са</w:t>
            </w:r>
            <w:r w:rsidR="004174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нитарной помощи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Ц21N100000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Ц21N155540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45 942,9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Старшее поколение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Ц21P300000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ковой инфекции граждан старше трудосп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собного возраста из групп риска, прожива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 в организациях социального обслужив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Ц21P354680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947DC3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и внедрение и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новационных методов диагностики, пр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филактики и лечения, а также основ перс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нализированной медицины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ной программы Чувашской Республики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здравоохранения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358 485,3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947DC3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Реализация мер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приятий регионального проекта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Борьба с сердечно-сосудистыми заболеваниями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Ц22N200000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191 186,4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оборудованием региональных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судистых центров и первичных сосудистых отделений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89 599,6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89 599,6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89 599,6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89 599,6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89 599,6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947DC3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профилактики развития серде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но-сосудистых заболеваний и сердечно-сосудистых осложнений у пациентов высокого риска, находящихся на диспансерном набл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ю</w:t>
            </w:r>
            <w:r w:rsidRPr="00947D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дении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0D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101 586,8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101 586,8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101 586,8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101 586,8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Ц22N255860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101 586,8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Ц22N300000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167 298,9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сети центров амбулаторной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кологической помощи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Ц22N318960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онной кампании, направленной на профила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тику онкологических заболеваний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Ц22N319680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с онкологическими заболеваниями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152 198,9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152 198,9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152 198,9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152 198,9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47 952,7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Ц22N351900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104 246,2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75 986,5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специ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лизированной медицинской помощи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тям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Ц230400000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75 986,5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для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тей-сирот и детей, оставшихся без попечения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родителей, оказывающих специализирова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ную медицинскую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3298" w:rsidRDefault="00DB3298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C3B8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9C3B8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r w:rsidR="009C3B8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61 633,5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61 633,5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61 633,5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61 633,5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13 503,3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13 503,3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13 503,3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13 503,3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Ц230440240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849,7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медицинской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абилитации и санаторно-курортного леч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ния, в том числе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122 603,8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торно-курортного лечения, в том числе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122 603,8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имеющих медицинские показания, в санато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но-курортных организациях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11 845,1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11 845,1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11 845,1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11 845,1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Ц240217070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11 845,1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больных туберкулезом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46 801,9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9C3B8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32 790,3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32 790,3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32 790,3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32 790,3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11 414,2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11 414,2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11 414,2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11 414,2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2 597,4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2 597,4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2 597,4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2 597,4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санаториев для детей и подростков, оказывающих специал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зированную медицинскую помощь по прочим заболеваниям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63 956,8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63 956,8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63 956,8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63 956,8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Ц240240250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63 956,8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кадровых ресу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 в здравоохранении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191 336,5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механизмов и условий приема на цел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 обучение абитуриентов в професси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нальные образовательные организации и образовательные организации высшего образования с целью последующего их трудоустройства в медицинские организ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ции, находящиеся в ведении Минздрава Чувашии. Создание условий для непр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рывного обучения медицинских работн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ков (наличие в информационно-телеком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муникационной сети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Интернет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эле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тронных пособий, справочников,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фильных журналов)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Ц250300000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85 586,5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образовательных организациях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2 257,2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2 257,2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2 257,2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2 257,2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2 257,2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заций Чувашской Республики, осуществля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 подготовку специалистов в сфере здр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57 176,9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57 176,9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57 176,9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57 176,9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57 176,9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дополнительного професси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 Чувашской Республики в сфере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26 152,4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26 152,4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26 152,4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26 152,4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Ц250340110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26 152,4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947DC3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Обеспечение мед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цинских организаций системы здравоохр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нения квалифицированными кадрами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Ц250400000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Ц2504R1380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105 750,0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стемы лекарственного обеспечения, в том числе в амбулаторных условиях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Ц260000000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783 427,7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механизмов обеспечения населения лекарственными препаратами, медици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скими изделиями, специализированными продуктами лечебного питания для детей-инвалидов в амбулаторных условиях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Ц260100000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47D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713 607,1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399 304,2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394 334,2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394 334,2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394 334,2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Ц260110280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394 334,2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иных межбюджетных трансфертов, предоставля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мых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79 950,0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расходов на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зационные мероприятия, связанные с обесп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чением лиц лекарственными препаратами, предназначенными для лечения больных 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мофилией,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гипофизарным нанизмом, болезнью Гоше, злокачественн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новообразованиями лимфоидной, кров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творной и родственных им тканей, рассея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 склерозом,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гемолитико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-уремическим синдромом, юношеским артритом с систе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 началом,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II и VI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типов,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анемией неуточне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ной, наследственным дефицитом факторов II (фибриногена), VII (лабильного), X (Стюар</w:t>
            </w:r>
            <w:r w:rsidR="009A1366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r w:rsidR="00947DC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), а также после трансплантации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и (или) тканей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2 618,5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2 618,5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2 618,5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2 618,5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2 618,5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граждан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циальной услуги по обеспечению лека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цептам на медицинские изделия, а также 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циализированными продуктами лечебного питания для детей-инвалидов за счет субве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216 437,6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19 614,0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19 614,0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19 614,0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19 614,0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192 823,6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192 823,6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192 823,6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192 823,6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Ц260154600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15 296,8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15 296,8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15 296,8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15 296,8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Ц2601R2010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15 296,8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карственными препаратами больных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неугрожающими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хроническими прогре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сирующими редкими (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орфанными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 забол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ваниями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Ц260200000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лекарственными препаратами больных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хроническ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прогрессирующими редкими (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орфанными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) заболеваниями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Ц260210300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Информационные техн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логии и управление развитием отрасли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170 958,5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процессов организации медицинской помощи на основе внедрения информац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онных технологий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медицинского информационно-аналитического центра, осу</w:t>
            </w:r>
            <w:r w:rsidR="00314A47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ществляющего создание аппаратно-про</w:t>
            </w:r>
            <w:r w:rsidR="00314A47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грамм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решений Единой государственной регистрационной системы в сфере здрав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охранения для оказания медицинских услуг </w:t>
            </w:r>
            <w:r w:rsidRPr="00947D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медицинским работником на основе совреме</w:t>
            </w:r>
            <w:r w:rsidRPr="00947D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947D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ных информационно-телекоммуникацион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Ц270140660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25 085,9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947DC3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Поддержка созд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ния и деятельности негосударственных, в том числе социально ориентированных н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коммерческих, организаций, оказывающих услуги в сфере охраны здоровья граждан</w:t>
            </w:r>
            <w:r w:rsidR="00890766" w:rsidRPr="00947DC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социально орие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тированным некоммерческим организациям – исполнителям общественно полезных услуг, осуществляющим деятельность в сфере охр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 здоровья граждан в Чувашской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Ц270318170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оказания медицинской пом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рации в соответствии с частью 1 статьи 15 Федерального закона от 21 ноября 2011 года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№ 323-ФЗ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основах охраны здоровья граждан в Российской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чий Российской Федерации в сфере охраны здоровья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</w:t>
            </w:r>
            <w:r w:rsidRPr="003334F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учреждениями, органами управления госу</w:t>
            </w:r>
            <w:r w:rsidR="003334FF" w:rsidRPr="003334F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Ц270459800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3334FF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Проведение нез</w:t>
            </w:r>
            <w:r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висимой оценки качества оказания услуг в сфере охраны здоровья</w:t>
            </w:r>
            <w:r w:rsidR="00890766" w:rsidRPr="003334F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условий оказания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Ц270518200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4F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3334F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3334F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Формирование мо</w:t>
            </w:r>
            <w:r w:rsidR="003334FF" w:rsidRPr="003334F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дели ресурсного обеспечения системы здравоохранения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функций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органов в целях осуществления полномочий Российской Федерации в сфере охраны здоровья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9A136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Ц270600230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вой контур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Ц27N700000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334F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регионального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Цифр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вой контур здравоохранения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Ц27N751140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143 220,6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обязател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медицинского страхования граждан Российской Федерации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Ц280000000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об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зательного медицинского страхования 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работающих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Ц280200000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рального фонда обязательного медицинского страхования на обеспечение обязательного медицинского страхования неработающего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Ц280210260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5 357 274,5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здравоохранения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232 560,8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Общепрограмм</w:t>
            </w:r>
            <w:r w:rsidR="003334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Ц2Э0100000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232 560,8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26 164,3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9A136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25 248,5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25 248,5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25 248,5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25 248,5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A136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776,8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медицинских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государственной системы здрав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охранения Чувашской Республики,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вающих предоставление услуг в сфере здр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206 396,5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52006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34 504,9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34 504,9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34 504,9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34 504,9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11 207,5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11 207,5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11 207,5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11 207,5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160 245,0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160 245,0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160 245,0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160 245,0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Ц2Э0140270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DB329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Социальная поддержка гра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дан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10 558 764,7</w:t>
            </w:r>
          </w:p>
        </w:tc>
      </w:tr>
      <w:tr w:rsidR="0052006F" w:rsidRPr="00877B08" w:rsidTr="00877B08">
        <w:tc>
          <w:tcPr>
            <w:tcW w:w="585" w:type="dxa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52006F" w:rsidRPr="00DB329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2006F" w:rsidRPr="00877B08" w:rsidRDefault="0052006F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DB329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Социальное обеспечение граждан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вашской Республики 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Социальная по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держка граждан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4 552 849,4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DB329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Реализация зак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нодательства в области предоставления мер социальной поддержки отдельным к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тегориям граждан</w:t>
            </w:r>
            <w:r w:rsidR="00890766" w:rsidRPr="00DB329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3 765 189,9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Выплаты пенсии за выслугу лет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ственным гражданским служащим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32 320,4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32 320,4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32 320,4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32 320,4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32 320,4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12 327,0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12 219,3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12 219,3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12 219,3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12 219,3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лиц, удостоенных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четного звания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Почетный гражданин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дельных категорий граждан по оплате 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219 641,3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387,5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103 368,8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103 368,8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103 368,8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103 368,8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115 885,0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115 885,0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115 885,0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115 885,0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жилищно-коммунальных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258 349,1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2 967,8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2 967,8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2 967,8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2 967,8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255 381,3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255 381,3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255 381,3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255 381,3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теранов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1 957 928,1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22 203,0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22 203,0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22 203,0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22 203,0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1 935 725,1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1 888 239,6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1 888 239,6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1 888 239,6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47 485,5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47 485,5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47 485,5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16 853,5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16 637,2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16 637,2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33FA1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16 637,2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16 637,2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билитированных лиц и лиц, признанных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страдавшими от политических репрессий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27 203,3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26 854,2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выплаты инвалидам боевых действий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1 094,4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1 085,5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стоимости проезда к месту проведения программного гемодиализа и обратно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13 720,0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171,8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13 548,2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13 548,2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13 548,2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13 548,2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многоквартирном доме отдельным категор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ям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9 929,1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Ц310114950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Денежная компенсация части затрат на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езд отдельным категориям граждан в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15 411,9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15 232,1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15 232,1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15 232,1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Ц310116530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15 232,1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Героям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Ц310119340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дан, подвергшихся воздействию радиации, за счет субвенции, предоставляемой из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29 826,1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29 378,7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29 378,7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29 378,7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Ц310151370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29 378,7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Почетный донор России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за счет субвенции, предоста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68 554,0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1 033,5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67 520,5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67 520,5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67 520,5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67 520,5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гражданам при возникновении поства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цинальных осложнений в соответствии с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деральным законом от 17 сентября 1998 года № 157-ФЗ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иммунопрофилактике инфе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ционных болезней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дельным категориям граждан за счет субве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714 302,7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704 302,5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704 302,5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704 302,5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704 302,5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береме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 жене военнослужащего, проходящего 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енную службу по призыву, а также ежем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сячного пособия на ребенка военнослужащ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го, проходящего военную службу по приз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ву, в соответствии с Федеральным законом от 19 мая 1995 года № 81-ФЗ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пособиях гражданам, имеющим детей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предоставляемой из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гражданской ответственности владел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цев транспортных средств в соответствии с Федеральным законом от 25 апреля 2002 года № 40-ФЗ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обязательном страховании гражданской ответственности владельцев транспортных средств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74730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724,4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Ц310152800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719,1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376 135,8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1 880,6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350 601,7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350 601,7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350 601,7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350 601,7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23 653,5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23 653,5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23 653,5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23 653,5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имущества в многоквартирном доме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7 033,8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7 033,8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7 033,8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7 033,8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Ц3101R4620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7 033,8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Модернизация и развитие сектора социальных услуг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770 118,1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313CA3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деятельности государственных организаций Чувашской Республики социал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ного обслуживания граждан пожилого возра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та и инвалидов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371 933,2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371 933,2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371 933,2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371 933,2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371 933,2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ального обслуживания бездомных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5 961,2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(муниципальными) органами, казенн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313CA3"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1 823,3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1 823,3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1 823,3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1 823,3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ального обслуживания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392 223,7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392 223,7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288 872,4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288 872,4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288 872,4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103 351,3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103 351,3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Ц310340320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103 351,3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ступности социальных услуг высокого 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чества для всех нуждающихся граждан пожилого возраста и инвалидов, включая детей-инвалидов, путем дальнейшего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вития сети организаций различных орг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низационно-правовых форм и форм со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ственности, предоставляющих социальные услуги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14 178,7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313CA3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Выплата компенсации поставщикам социал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ных услуг, которые включены в реестр п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ставщиков социальных услуг Чувашской Ре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публики, но не участвуют в выполнении гос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дарственного задания (заказа)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13 883,9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13 883,9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13 883,9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13 883,9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Ц310416670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13 883,9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условий оказания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в области подготовки, дополн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тельного профессионального образования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ботников и добровольцев (волонтеров)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 ориентированных некоммерческих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Ц310419850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благ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приятных условий жизнедеятельности 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теранам, гражданам пожилого возраста, инвалидам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2 048,8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проведению информационно-разъяснительной и метод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ческой работы по социальной защите гра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дан и изготовление бланочной продукции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Ц310511530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общественно значимых меропр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ятий и мероприятий, связанных с памятными датами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1 515,1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1 410,2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1 410,2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1 410,2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1 410,2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Ц310515160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цинские кадры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Ц31N500000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дельных категорий граждан по оплате 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Ц31N510550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1 313,9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313CA3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Поддержка социально ор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ентированных некоммерческих организ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ций в Чувашской Республике</w:t>
            </w:r>
            <w:r w:rsidR="00890766"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ственной программы Чувашской Респу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лики </w:t>
            </w:r>
            <w:r w:rsidR="00890766"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Социальная поддержка граждан</w:t>
            </w:r>
            <w:r w:rsidR="00890766" w:rsidRPr="00313CA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Предоставление субсидий (грантов) социально ориентир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ванным некоммерческим организациям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(грантов) социал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 ориентированным некоммерческим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Ц320117850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Меры, стимул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рующие поддержку деятельности социал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 ориентированных некоммерческих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ганизаций и участие в ней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Ц320500000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ресурсных центров некоммерческих организаций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Ц320516040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соц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альной поддержки семьи и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5 871 274,2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денежных выплат и пос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бий гражданам, имеющим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3 536 692,7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470 882,6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470 880,3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470 880,3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470 880,3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470 880,3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пособие лицам из числа детей-сирот и детей, оставшихся без попечения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дителей, в возрасте старше 18 лет, обуча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щимся в государственных общеобразовател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Чувашской Республики и муниципальных общеобразовательных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низациях и проживающим в семьях бывших попечителей, приемных родителей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4 192,2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компенсация на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довольственные товары детям инвалидов, граждан, умерших вследствие чернобыльской катастрофы, в возрасте от 14 до 18 лет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50 процентов от стоимости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езда на междугородном транспорте один раз в год к месту лечения и обратно в пределах Российской Федерации детям, нуждающимся в санаторно-курортном лечении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118 509,8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118 508,3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118 508,3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118 508,3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118 508,3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Выплаты опекунам (попечителям), патрона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воспитателям на содержание подопе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106 870,1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106 866,0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106 866,0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106 866,0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106 866,0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Выплаты вознаграждения опекунам (попеч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телям), приемным родителям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68 653,7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68 653,7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68 653,7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68 653,7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Ц340110820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68 653,7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государственных пособий лицам, не подлежащим обязательному социальному страхованию на случай временной нетруд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способности и в связи с материнством, и 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цам, уволенным в связи с ликвидацией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низаций (прекращением деятельности,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номочий физическими лицами), в соотве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ствии с Федеральным законом от 19 мая 1995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года № 81-ФЗ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государственных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собиях гражданам, имеющим детей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535 896,3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535 893,1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535 893,1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535 893,1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Ц340153800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535 893,1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на детей в возрасте от 3 до 7 лет включительно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</w:tcPr>
          <w:p w:rsidR="00C70807" w:rsidRPr="00877B08" w:rsidRDefault="00C70807" w:rsidP="006A1B7E">
            <w:pPr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</w:tcPr>
          <w:p w:rsidR="00C70807" w:rsidRPr="00877B08" w:rsidRDefault="00C70807" w:rsidP="006A1B7E">
            <w:pPr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</w:tcPr>
          <w:p w:rsidR="00C70807" w:rsidRPr="00877B08" w:rsidRDefault="00C70807" w:rsidP="006A1B7E">
            <w:pPr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Ц3401R3020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</w:tcPr>
          <w:p w:rsidR="00C70807" w:rsidRPr="00877B08" w:rsidRDefault="00C70807" w:rsidP="006A1B7E">
            <w:pPr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2 231 547,1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по проведению оздоровительной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кампании детей, в том числе детей, нах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дящихся в трудной жизненной ситуации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3CA3" w:rsidRDefault="00313C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52 554,0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детей, в том числе детей, находящихся в трудной жизненной ситуации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52 554,0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45 776,6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45 776,6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45 776,6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45 776,6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6 777,4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6 487,6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6 487,6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6 487,6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Ц340210830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289,8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социального обслуживания семьи и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209 376,5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ального обслуживания детей с ограниченн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возможностями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141 680,1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141 680,1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141 680,1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141 680,1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141 680,1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ального обслуживания семьи и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67 696,4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67 696,4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67 696,4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67 696,4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Ц340340310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67 696,4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Осуществление мероприятий по профилактике безнадзо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ности и правонарушений несовершенн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летних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7 346,4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дителей, образовательных организаций и иных организаций, в пределах территории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на безвозмездной основе пит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нием, одеждой, обувью и другими предмет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вещевого довольствия несовершенноле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7 277,7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7 277,7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7 277,7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7 277,7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Ц340410840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7 277,7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ков Содружества Независимых Государств несовершеннолетних, самовольно ушедших из семей, организаций для детей-сирот и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родителей, образовательных организаций и иных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14A47" w:rsidRPr="00877B08" w:rsidRDefault="00314A47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Ц340459400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сохранение семейных ценностей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1 586,1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республиканского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мья года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новогодних праздников для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тей, нуждающихся в социальной поддержке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983,4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6A1B7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938,4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слета труд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вых династий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111,9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награждению орденом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 любовь и верность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супружеских пар, состоящих в зарегистрированном браке 50 и более лет, воспитавших детей – досто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граждан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Ц340510870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248,6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Единовременное денежное поощрение при награждении орденом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Родительская слава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31,3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Ц340517040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направлению многодетной семьи для участия в конкурсе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Успешная семья Приволжья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33357D" w:rsidRPr="00877B08" w:rsidTr="00877B08">
        <w:tc>
          <w:tcPr>
            <w:tcW w:w="585" w:type="dxa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Ц340519430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3357D" w:rsidRPr="00877B08" w:rsidRDefault="0033357D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совая поддержка семей при рождении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Ц34P100000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2 063 718,5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семей, имеющих детей, в виде республиканского материнского (семейного) капитала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208 184,3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208 184,3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208 184,3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208 184,3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Ц34P110780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208 184,3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(усыновления) третьего ребенка или последующих детей до достиж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ребенком возраста трех лет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Ц34P150840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655 682,4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в связи с рождением (усыновлением) первого ребенка за счет су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1 199 851,8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1 199 851,8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1 199 851,8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1 199 851,8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Ц34P155730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1 199 851,8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содействия до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ровольному переселению в Чувашскую Республику соотечественников, прожив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ющих за рубежом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альная поддержка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в 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лищном обустройстве участников Гос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дарственной программы и членов их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мей, включая выделение переселенцам жилых помещений для временного разм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щения, обеспечение жилыми помещени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 для временного размещения или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пенсацию найма жилья на срок не менее шести месяцев либо осуществление иных мероприятий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Ц350200000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13C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13CA3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Реализация мероприятий, предусмотренных региональной программой переселения, вкл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ю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ченной в Государственную программу по ок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занию содействия добровольному пересел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нию в Российскую Федерацию соотечестве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313CA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ников, проживающих за рубежом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Ц3502R0860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циальная поддержка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128 961,1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0A9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Основное мероприятие </w:t>
            </w:r>
            <w:r w:rsidR="00890766" w:rsidRPr="005040A9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"</w:t>
            </w:r>
            <w:proofErr w:type="spellStart"/>
            <w:r w:rsidRPr="005040A9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Общепрограммные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Ц3Э0100000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128 961,1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предоста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ления мер социальной поддержки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128 961,1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F055F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95 742,9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95 742,9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95 742,9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95 742,9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33 053,0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33 053,0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33 053,0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33 053,0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Ц3Э0140650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культуры и тури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2 213 359,1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культуры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1 33</w:t>
            </w:r>
            <w:r w:rsidR="008447CE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447CE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081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040A9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Сохранение, и</w:t>
            </w: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пользование, популяризация и госуда</w:t>
            </w: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ственная охрана объектов культурного наследия</w:t>
            </w:r>
            <w:r w:rsidR="00890766" w:rsidRPr="005040A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52 883,9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в целях осуществления полномочий Российской Федерации по государственной охране объектов культурного наследия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рального значения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F055F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Ц410100270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охрана объектов культурн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наследия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15 860,1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15 860,1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15 860,1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15 860,1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Ц410110910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15 860,1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административного здания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Дом Правительства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(объект культурного насл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дия (памятник истории и культуры федерал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значения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Здание Дома Советов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),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положенного по адресу: Чувашская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лика, г. Чебоксары, площадь Республики, д. 1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1 441,0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Ц410116550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проектно-изыскательских,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тивоаварийных, консервационных, восстан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вительных и ремонтно-реставрационных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 на объектах культурного наследия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27 192,4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27 192,4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27 192,4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Ц410118380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27 192,4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Госцентр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охране культурного наследия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Минкультуры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Ц410140400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 в соответствии с пунктом 1 статьи 9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25 июня 2002 года №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объектах культурного наследия (памятниках истории и культуры) народов Российской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в отношении объектов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турного наследия за счет субвенции, пред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1 784,9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F055F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Ц410159500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библи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течного дела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100 478,0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Централизованное комплектование книжных фондов общедоступных библиотек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информатизации государственных общедоступных библиотек и обеспечению сохранности библиотечных фондов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Ц410210940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библиотек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95 852,6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95 852,6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95 852,6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95 852,6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Ц410240410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95 852,6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музе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дела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79 966,0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фондов государственных музеев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6 258,6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6 258,6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6 258,6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6 258,6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Ц410310950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6 258,6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музеев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Ц410340730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архи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дела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58 160,9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хранения, комплектования, уч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 и использования документов Архивного фонда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Ц410410920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архивов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Ц410440430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57 119,5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профе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сионального искусства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467 659,9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творческих проектов професси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нальных коллективов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инновационных программ в сф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 культуры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создания и деятельности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 ориентированных некоммерческих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организаций, оказывающих усл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ги в сфере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Ц410510980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выплаты государственных 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пендий для выдающихся деятелей науки, 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тературы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государственные пособия за особые заслуги в развитии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науки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сохранения и развития исполнительских и изобразительных ис</w:t>
            </w:r>
            <w:r w:rsidR="00F055F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кусств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формации, науки и техники и иные поощр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за особые заслуги перед государством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Ц410511030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фестивальной и гастрольной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театрально-концертных учрежд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040A9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Ц410518800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театрально-концертных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453 138,6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453 138,6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90 956,0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90 956,0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90 956,0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362 182,6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362 182,6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Ц410540420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362 182,6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вания в сфере культуры и искусства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151 749,6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образовательных организациях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участия художественно одаре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детей и молодежи в творческих прое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тах, в том числе в молодежных Дельфийских играх России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Ц410611040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Выплаты стипендий обучающимся и студе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там государственных образовательных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низаций Чувашской Республики в сфере культуры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10 665,2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055F0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10 665,2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10 665,2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10 665,2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Ц410618840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7 423,0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заций Чувашской Республики в сфере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образовательных организаций высшего 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зования Чувашской Республики в сфере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Ц410640380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Сохранение и развитие народного творчества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34 985,5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народного творчества и культурно-досуговой деятел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Ц410711070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культурно-досугового типа и народного творчества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34 791,1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34 791,1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34 791,1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34 791,1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Ц410740390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34 791,1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193F94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Бухгалтерское, ф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нансовое и хозяйственно-эксплуатаци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  <w:t>онное обслуживание государственных учреждений Чувашской Республики, подведомственных Министерству культуры, по делам наци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нальностей и архивного дела Чувашской Республики</w:t>
            </w:r>
            <w:r w:rsidR="00890766" w:rsidRPr="00193F94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6723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функционирования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Центр финансового и хозяйственного обеспечения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Минкультуры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Ц410840440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72 210,2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57860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Поддержка детск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 и юношеского творчества</w:t>
            </w:r>
            <w:r w:rsidR="00890766"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поддержке творческой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детей в государственных учрежд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ниях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Ц410911100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Проведение ме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дународных, всероссийских, межрегионал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ь</w:t>
            </w:r>
            <w:r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ных, республиканских мероприятий в сфере культуры и искусства, архивного дела</w:t>
            </w:r>
            <w:r w:rsidR="00890766" w:rsidRPr="0055786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Ц411000000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27 502,3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фестивалей, то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жественных вечеров, концертов и иных зр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лищных мероприятий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8447CE" w:rsidRPr="00877B08" w:rsidTr="00877B08">
        <w:tc>
          <w:tcPr>
            <w:tcW w:w="585" w:type="dxa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8447CE" w:rsidRPr="00877B08" w:rsidTr="00877B08">
        <w:tc>
          <w:tcPr>
            <w:tcW w:w="585" w:type="dxa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8447CE" w:rsidRPr="00877B08" w:rsidTr="00877B08">
        <w:tc>
          <w:tcPr>
            <w:tcW w:w="585" w:type="dxa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8447CE" w:rsidRPr="00877B08" w:rsidTr="00877B08">
        <w:tc>
          <w:tcPr>
            <w:tcW w:w="585" w:type="dxa"/>
          </w:tcPr>
          <w:p w:rsidR="008447CE" w:rsidRPr="00877B08" w:rsidRDefault="008447CE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447CE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12 726,1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Ц411011060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конкурсов, нау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но-практических конференций, чтений, кру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лых столов, выставок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Ц411018570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оказания доступных и качественных услуг государственными учреждениями культуры, архивами и образовательными организациями в сфере культуры и иску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Ц411100000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C62A3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61 880,9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архивов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в сфере культуры и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3 557,3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3 557,3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3 557,3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3 557,3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3 557,3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музеев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театрально-концертных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6 361,9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E680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6 361,9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6 361,9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10 926,4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10 926,4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10 926,4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учреждений в сфере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турно-досугового обслуживания населения и туризма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14 488,3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14 488,3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14 488,3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14 488,3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Ц411114870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14 488,3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условий оказания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</w:t>
            </w:r>
            <w:r w:rsidR="0055786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репление материально-технической базы 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5 727,4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5 727,4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5 727,4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5 727,4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Ц4111R4660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5 727,4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ническое оснащение детских и кукольных театров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Ц4111R5170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Строительство и реконструкция учреждений культуры, 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хивов, образовательных организаций в сфере культуры и искусства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Ц411200000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нового здания архива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Госархив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современной истории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Минкультуры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Ц411216081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мун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ципальных учреждений культуры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Ц411500000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116 296,0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сельского дома культуры в с.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Первомайское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многофункционального 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 культуры и досуга в Заволжье г. Чебокс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Ц411500530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культурно-досу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гового типа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42 237,2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42 237,2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42 237,2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42 237,2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42 237,2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музеев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40 823,7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40 823,7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40 823,7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40 823,7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40 823,7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библиотек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Ц411519830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ции, связанных с реализацией федеральной целевой программы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Увековечение памяти погибших при защите Отечества на 2019–2024 годы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ально-технической базы домов культуры в населенных пунктах с числом жителей до 50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Ц4115R4670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лучшим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ниципальным учреждениям культуры, нах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дящимся на территориях сельских поселений, и их работникам в рамках поддержки отрасли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Ц4115R5194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турная среда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Ц41A100000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105 963,7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сельского дома культуры в д.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Ямбай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Урмарского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150 мест в с. Новое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Чурашево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Ибресинского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100 посадочных мест по адресу: Чувашская Республика, Красноармейский район, д.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наки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ул. Центральная, д. 1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100 мест по адресу: Чувашская Республика,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Моргаушский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Рыкакасы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ул. Озе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ная, д. 22а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Ц41A100400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ный центр культурного развития в г. Мар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инский Посад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Ц41A154540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учреждений культурно-досугового типа в сельской мес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 в рамках поддержки отрасли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31 897,5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31 897,5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31 897,5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31 897,5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31 897,5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150 мест по ул. Молодежная, 16 в д.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Яраба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касы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33 354,2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33 354,2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33 354,2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33 354,2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Ц41A15519P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33 354,2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сельского дома культуры на 100 мест по ул. М. Трубиной в с.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Байгулово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Козловского района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Ц41A15519Q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детских школ искусств по видам искусств путем их кап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тального ремонта в рамках поддержки отра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24 962,0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24 962,0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24 962,0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24 962,0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Ц41A15519T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24 962,0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объекта 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МАУ ДО 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Алико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поддержки отрасли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975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Ц41A15519V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объекта 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 ДО 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</w:t>
            </w:r>
            <w:r w:rsidR="008907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в рамках поддержки отрасли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Ц41A15519W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Творч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ские люди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Ц41A200000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1 391,2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творческих проектов некомме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ческих организаций в области музыкального, театрального и изобразительного искусства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ского творчества всех жанров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республиканских фестивалей любительских творческих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лективов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добровольческих движений, в том числе в сфере сохранения культурного насл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дия народов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D78CE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функционирование центров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прерывного образования и повышения кв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лификации творческих и управленческих кадров в сфере культуры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выставочных проектов о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турных ценностях народов России в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ликанских и муниципальных музеях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Ц41A218480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вая культура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Ц41A300000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онлайн-трансляций меропри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тий, размещаемых на портале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Культура.РФ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Ц41A318500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Ц41A354530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Укрепление единства ро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сийской нации и этнокультурное развитие народов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6838" w:rsidRPr="00877B08" w:rsidRDefault="00F56838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35 976,7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Сопровождение системы мониторинга состояния межн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циональных отношений и раннего пред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преждения межнациональных конфли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57860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социологического исследования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Этнокультурное развитие и межнационал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ные отношения в Чувашской Республике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Ц420111240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плексной информационной кампании, направленной на сохранение и развитие межнационального согласия в Чувашской Республике, укрепление единства росси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нации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A47" w:rsidRPr="00877B08" w:rsidRDefault="00314A4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27 081,8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печатных средств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8 315,1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8 315,1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8 315,1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8 315,1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8 315,1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циально значимых проектов средств масс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18 766,7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18 766,7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18 766,7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18 766,7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3 622,0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Ц420211270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15 144,7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Профилактика этнополитического и религиозно-полити</w:t>
            </w:r>
            <w:r w:rsidR="00314A47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ческого экстремизма, ксенофобии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межконфесси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нального согласия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Ц420311290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Оказание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грант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вой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поддержки общественным инициат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вам в сфере укрепления гражданского единства и гармонизации межнационал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отношений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5 447,9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инициатив в сфере гармонизации межнациональных отношений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общественных инициатив и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роприятий, направленных на формирование и укрепление гражданского патриотизма и 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сийской гражданской идентичности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Ц420411320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укреплению единства российской нации и этнокульту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ному развитию народов России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5 050,5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5 050,5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Ц4204R5160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Этнокультурное развитие народов Чувашской Республики, включая оказание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грантовой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поддержки общественным инициативам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Межрегиональные и международные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турные связи. Поддержка чувашской диасп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Ц420611330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укреплению единства российской нации и этнокульту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ному развитию народов России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2 817,0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2 817,0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2 817,0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2 817,0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Ц4206R5160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2 817,0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Зак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 языках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Интенсификация научного изучения чувашского языка, 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тературы и фольклора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Ц420700000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иных языков в системе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838" w:rsidRPr="00877B08" w:rsidRDefault="00F56838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Ц420711350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и развитие чтения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популяризацию чтения и библиотечн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 дела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Ц430100000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библиотечных проектов, напра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ленных на расширение и сохранение круга читателей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информационно-издательской деятельности государственных библиотек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переподготовки и повышения квалификации специалистов в области библиотечного дела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Ц430118680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книгоиздание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Ц430300000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7 290,5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Выпуск книг в соответствии с тематическим планом издания социально значимой литер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Денежное поощрение для авторов рукописей книг для детей и юношества на чувашском языке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Ц430311300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Издание книжных серий, собраний сочин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ний, избранных произведений чувашских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сателей, книг памяти Чувашской Республики, книг-альбомов произведений чувашских 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дожников, словарей чувашского языка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Ц430313980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Туризм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803 894,0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и продвижение туристского продукта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направленных на формирование и продвижение туристского продукта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Ц440111360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инфр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структуры туризма в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803 509,0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набережной р. Волга с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чальной стенкой и благоустройство прилег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ющей территории в г. Мариинский Посад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193F9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набережной р. Волга с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чальной стенкой и благоустройство прилег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ющей территории в г.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Козловка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Ц440300420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E6EC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строительства (реко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струкции) объектов обеспечивающей </w:t>
            </w:r>
            <w:r w:rsidRPr="009E6E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инфр</w:t>
            </w:r>
            <w:r w:rsidRPr="009E6E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9E6EC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структуры с длительным сроком окупаемости,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входящих в состав инвестиционных проектов по созданию в субъектах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 туристских кластеров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766 009,0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766 009,0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766 009,0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766 009,0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Ц4403R3840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766 009,0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Сохранение, изучение и развитие чувашского языка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C62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полномасштабного функционирования чувашского языка в информационно-коммуникационном пространстве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Ц450200000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C62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устойчивого механизма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плектования общедоступных библиотек, би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лиотек общеобразовательных организаций и методических кабинетов дошкольных 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 методической, научно-популярной и 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дожественной литературой, общественно-по</w:t>
            </w:r>
            <w:r w:rsidR="00193F9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литическими, детско-юношескими газетами и журналами на чувашском языке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0928ED" w:rsidRPr="00877B08" w:rsidTr="00877B08">
        <w:tc>
          <w:tcPr>
            <w:tcW w:w="585" w:type="dxa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продвижение Электронной би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лиотеки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2 215,0</w:t>
            </w:r>
          </w:p>
        </w:tc>
      </w:tr>
      <w:tr w:rsidR="000928ED" w:rsidRPr="00877B08" w:rsidTr="00877B08">
        <w:tc>
          <w:tcPr>
            <w:tcW w:w="585" w:type="dxa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2 215,0</w:t>
            </w:r>
          </w:p>
        </w:tc>
      </w:tr>
      <w:tr w:rsidR="000928ED" w:rsidRPr="00877B08" w:rsidTr="00877B08">
        <w:tc>
          <w:tcPr>
            <w:tcW w:w="585" w:type="dxa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2 215,0</w:t>
            </w:r>
          </w:p>
        </w:tc>
      </w:tr>
      <w:tr w:rsidR="000928ED" w:rsidRPr="00877B08" w:rsidTr="00877B08">
        <w:tc>
          <w:tcPr>
            <w:tcW w:w="585" w:type="dxa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928ED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Ц450200810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928E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2 215,0</w:t>
            </w:r>
          </w:p>
        </w:tc>
      </w:tr>
      <w:tr w:rsidR="00EC666D" w:rsidRPr="00877B08" w:rsidTr="00877B08">
        <w:tc>
          <w:tcPr>
            <w:tcW w:w="585" w:type="dxa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EC666D" w:rsidRPr="00877B08" w:rsidRDefault="00EC666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культуры и туризма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23 201,8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Ц4Э0100000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56838" w:rsidRPr="00877B08" w:rsidRDefault="00F5683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23 201,8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23 201,8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 учреждениями, органами управления го</w:t>
            </w:r>
            <w:r w:rsidR="00EC666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6EC3" w:rsidRDefault="009E6EC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22 816,1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22 816,1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22 816,1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22 816,1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физической кул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туры и 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1 162 950,0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7F7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физической кул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ь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туры и массового спорта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тие физической культуры и спорта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579 766,1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7F7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Физкультурно-оздоровительная и спортивно-массовая р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бота с населением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физкультурных мероприятий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EC666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C666D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физкультурных мероприятий с детьми и молодежью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E6519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физической культуры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семинаров-совещаний, курсов повышения квалификации и профессиональной переподготовки для специалистов, работающих в сфере физич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Ц510111520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тивной инфраструктуры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357 354,0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физкультурно-оздорови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комплекса с плавательным бассейном АУ Чувашии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ФОЦ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Росинка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 по адресу: Чувашская Республика, г. Чебоксары, Московский район, Заволжье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56C6" w:rsidRPr="00877B08" w:rsidRDefault="001556C6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здания БПОУ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Чебоксарское УОР имени В.М. Краснова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трассы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маунтинбайка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боксары (2 этап строительства центра разв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маунтинбайка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Чебоксары) при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СШОР № 7 имени В. Ярды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Ц510200480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АУ Чувашской Республики ДОД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СДЮСШОР № 3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143 854,0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143 854,0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ждениям, государственным (муниципальным) унитарным предприятиям на осуществление капитальных вложений в объекты капитал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строительства государственной (мун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ципальной) собственности или приобретение объектов недвижимого имущества в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ственную (муниципальную) собственность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143 854,0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143 854,0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Ц510215680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143 854,0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стадиона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Волга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города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боксары, ул. Коллективная, д. 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178 500,0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178 500,0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178 500,0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178 500,0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Ц5102R1117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178 500,0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Спорт </w:t>
            </w:r>
            <w:r w:rsidR="00314A47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норма жизни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Ц51P500000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221 492,6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плоскостного стадиона,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положенного на территории МБОУ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СОШ №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Новочебоксарска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Физкультурно-оздо</w:t>
            </w:r>
            <w:r w:rsidR="00314A47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ровительный комплекс в с.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Ишлеи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Чебок</w:t>
            </w:r>
            <w:r w:rsidR="00314A47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сарского района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179 268,5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179 268,5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179 268,5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179 268,5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Ц51P552173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179 268,5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спортивно-технологическим 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рудованием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5 663,0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5 663,0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5 663,0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5 663,0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Ц51P552280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5 663,0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спорта высших достижений и системы подготовки 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тивного резерва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физической культуры и 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557 723,3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тивных школ олимпийского резерва, 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тивных школ, училища олимпийского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зерва, центра спортивной подготовки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399 394,1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республиканских спортивных школ олимпийского резерва, спортивных школ, училища олимпийского резерва, центра спортивной подготовки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399 394,1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399 394,1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268 919,0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48 195,8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48 195,8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220 723,2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220 723,2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130 475,1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130 475,1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Ц520140340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130 475,1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тр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нировочных мероприятий для членов спортивных сборных команд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29 619,3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спортивной подготовки спорт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республиканских физкультурно-оздоровительных центров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26 379,3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26 379,3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26 379,3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26 379,3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Ц520240360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26 379,3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Подготовка 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тивного резерва, спортсменов высокого класса, материально-техническое обесп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чение, участие в подготовке, организации и проведении официальных республика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ских, межрегиональных, всероссийских и международных спортивных соревнов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ний, проводимых на территории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Республики, а также мероприятий по управлению развитием отрасли физич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культуры и 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51 467,3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спортивной подготовки спорт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9 712,8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9 712,8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3 782,3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3 782,3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3 782,3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5 930,5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5 930,5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5 930,5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спортивных мероприятий, обеспечение уч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стия спортсменов, спортсменов-инвалидов и сборных команд Чувашской Республики в окружных, всероссийских и международных соревнованиях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15 554,5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E6519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519B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Ц520311420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мероприятий, связа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с эффективным использованием трен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ровочных площадок после проведения че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пионата мира по футболу 2018 года в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Ц5203R4260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Назначение и 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ежемесячных пожизненных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ственных пособий выдающимся деятелям физической культуры и спорта, единовр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менных выплат, ежемесячных выплат спортсменам и тренерам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32 612,3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пожизненные государственные пособия в области физической культуры и спорта для лиц, проживающих на территории Чувашской Республики, имеющих выдающ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еся достижения и особые заслуги перед 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Федерацией в области физической культуры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спортсменов и тренеров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32 018,3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32 018,3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25 478,3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25 478,3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25 478,3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Ц520411500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6 540,0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в сфере поддержки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образовательных организациях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Ц520510500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Спорт – норма жизни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Ц52P500000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44 459,9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спортивных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осуществляющих подготовку спортивного резерва для спортивных сбо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команд, в том числе спортивных сбо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команд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6 188,2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6 188,2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4 641,1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4 641,1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4 641,1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Ц52P550810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 в нормативное состояние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38 271,7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38 271,7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38 271,7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38 271,7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Ц52P552290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38 271,7</w:t>
            </w:r>
          </w:p>
        </w:tc>
      </w:tr>
      <w:tr w:rsidR="006A3BBF" w:rsidRPr="00877B08" w:rsidTr="00877B08">
        <w:tc>
          <w:tcPr>
            <w:tcW w:w="585" w:type="dxa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физической культуры и 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25 460,6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Ц5Э0100000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25 460,6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16 087,0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15 606,1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15 606,1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15 606,1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15 606,1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Центр фина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сового обеспечения учреждений физической культуры и спорта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Минспорта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9 373,6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9 373,6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9 373,6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9 373,6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Ц5Э0140680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9 373,6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занятости нас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1 594 021,9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Активная политика зан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тости населения и социальная поддержка безработных граждан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действие занятости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1 376 323,5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781A8B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Мероприятия в о</w:t>
            </w: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</w:t>
            </w: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ласти содействия занятости населения Ч</w:t>
            </w: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вашской Республики</w:t>
            </w:r>
            <w:r w:rsidR="00890766" w:rsidRPr="00781A8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1 294 448,1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положении на рынке тр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 в Чувашской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щественных работ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11 459,3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11 593,7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11 544,4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11 544,4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11 544,4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11 544,4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трудоустройства безработных граждан, испытывающих тру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 в поиске работы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3 050,3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7F7" w:rsidRDefault="008E67F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трудоустройства безработных граждан в возрасте от 18 до 20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лет, имеющих среднее профессиональное образование и ищущих работу впервые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Содействие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3 962,3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3 945,6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3 945,6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3 945,6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3 945,6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Профессиональное обучение и дополнител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ное профессиональное образование безрабо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21 397,4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12 921,4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12 921,4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12 921,4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12 921,4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7 190,5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и психологическая поддержка безр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ботных граждан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Ц610112380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нам в соответствии с Законом Российской Федерации от 19 апреля 1991 года № 1032-I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занятости населения в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1 237 930,0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2 246,2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2 246,2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2 246,2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2 246,2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1 204 011,8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1 186 465,8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1 186 465,8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1 186 465,8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17 446,3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17 446,3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17 446,3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31 672,0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Пе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сионного фонда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31 672,0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31 672,0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Ц610152900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31 672,0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держка занятости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Ц61L300000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23 188,6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Переобучение, повышение квалификации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ботников предприятий в целях поддержки занятости и повышения эффективности ры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Ц61L355690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ствие занятости женщин – доступность дошкольного образования для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Ц61P200000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19 660,5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переобучения и повышения квалификации женщин, находящихся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пуске по уходу за ребенком в возрасте до трех лет, а также женщин, имеющих детей дошкольного возраста, не состоящих в труд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вых отношениях и обратившихся в органы службы занятости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19 660,5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4 161,0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4 161,0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4 161,0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4 161,0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3 421,1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3 421,1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3 421,1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Ц61P254610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3 421,1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Старшее поколение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Ц61P300000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39 026,3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вания лиц в возрасте 50 лет и старше, а также лиц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39 026,3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27 607,5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27 607,5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27 607,5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27 607,5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8 418,7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8 418,7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8 418,7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8 418,7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Ц61P352940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Безопасный труд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дарственной программы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занятости насел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3 265,2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Организационно-техническое обеспечение охраны труда и здоровья работающих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Ц630100000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и программное обеспечение мониторинга условий и охраны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государственной политики в сф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 охраны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Ц630112440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фессионального мастерства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Лучший специ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лист по охране труда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(и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пытаний) и измерений факторов произво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среды и трудового процесса для 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лей государственной экспертизы условий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Ц630117970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республиканского конкурса социальных проектов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 организаций в области охраны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Ц630118020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Учебное и нау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ное обеспечение охраны труда и здоровья работающих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Ц630400000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ежегодной республиканской научно-практической конференции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Здоровье и безопасность работающих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Ц630417980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обучения по охране труда руководителей, специалистов в органах государственной власти Чувашской Республики и подведомственных им учр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ждениях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Ц630418030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Информационное обеспечение охраны труда и здоровья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ботающих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Ц630600000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Издание информационно-аналитического вестника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труда в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лике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Ц630617990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Издание методических рекомендаций по 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просам охраны труда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Ц630618010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Сопровождение инвал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дов молодого возраста при получении ими профессионального образования и соде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ствие в последующем трудоустройстве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занятости нас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E67F7" w:rsidRDefault="008E67F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891,5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инв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лидам молодого возраста в трудоустро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891,5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помощь в освоении досту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маршрута передвижения до места раб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и на территории работодателя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при адаптации на рабочем месте (в течение определенного периода времени), в том числе силами наставника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Ц640216690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действие занятости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213 541,7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Ц6Э0100000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213 541,7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44 305,8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41 508,9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41 508,9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41 508,9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41 508,9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781A8B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центров занятости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123 885,6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101 454,9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101 454,9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101 454,9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101 454,9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21 385,2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21 385,2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21 385,2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21 385,2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КУ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Централиз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ванная бухгалтерия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45 350,3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44 155,1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44 155,1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44 155,1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44 155,1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Ц6Э0140780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1 195,2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781A8B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402FF5" w:rsidRPr="00877B08" w:rsidRDefault="00402FF5" w:rsidP="00781A8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17 391 959,7</w:t>
            </w:r>
          </w:p>
        </w:tc>
      </w:tr>
      <w:tr w:rsidR="006A3BBF" w:rsidRPr="00877B08" w:rsidTr="00877B08">
        <w:tc>
          <w:tcPr>
            <w:tcW w:w="585" w:type="dxa"/>
          </w:tcPr>
          <w:p w:rsidR="006A3BBF" w:rsidRPr="00877B08" w:rsidRDefault="006A3BBF" w:rsidP="00781A8B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6A3BBF" w:rsidRPr="00877B08" w:rsidRDefault="006A3BBF" w:rsidP="00781A8B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6A3BBF" w:rsidRPr="00877B08" w:rsidRDefault="006A3BBF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402FF5" w:rsidRPr="008E67F7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Государственная поддер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ка развития образования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тие образования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16 438 962,3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организаций в сфере образов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1 898 210,3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общеобразовательных организаций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551 884,1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551 884,1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551 884,1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551 884,1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551 884,1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дополнительного образования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Чувашской Республики для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54 695,4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4 951,1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4 951,1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4 951,1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4 951,1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41 266,6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41 266,6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41 266,6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41 266,6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профессиональных образовательных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заций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1 117 025,9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1 117 025,9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1 117 025,9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1 117 025,9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1 117 025,9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781A8B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Обеспечение деятельности государственных организаций по организационно-воспи</w:t>
            </w:r>
            <w:r w:rsid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татель</w:t>
            </w:r>
            <w:r w:rsid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781A8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ной работе с молодежью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научных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43 893,4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43 893,4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43 893,4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43 893,4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43 893,4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обеспечивающих предоставл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услуг в сфере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26 797,1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26 797,1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26 797,1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26 797,1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10 630,4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центров психол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го-педагогической, медицинской и социал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 помощи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Ц710140740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7F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дополнительного професси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</w:t>
            </w:r>
            <w:r w:rsidR="00193F9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образования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48 668,3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48 668,3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48 668,3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48 668,3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Ц710146010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48 668,3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Финансовое обе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печение получения дошкольного образ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вания, начального общего, основного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щего и среднего общего образования, сре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него профессионального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11 405 603,9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дошкол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образовательным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24 052,0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24 052,0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24 052,0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24 052,0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Ц710211540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24 052,0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4 387 649,9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4 387 649,9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4 387 649,9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4 387 649,9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4 387 649,9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щедоступного и бесплатного дошкольного, начального общего, основного общего, сре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него общего образования в муниципальных общеобразовательных организациях, обесп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чение дополнительного образования детей в муниципальных общеобразовательных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6 976 662,0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6 976 662,0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6 976 662,0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6 976 662,0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Ц710212010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6 976 662,0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субсидий профессиональным образовательным организациям на обучение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образовательным программам среднего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фессионального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16 383,5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16 383,5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16 383,5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16 383,5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Ц710217220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16 383,5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нег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сударственных образовательных организац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Ц7102A0500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Укрепление мат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риально-технической базы объектов обр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90 987,4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профессиональных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9 833,5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9 833,5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9 833,5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9 833,5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9 833,5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учреждений, обеспечива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 предоставление услуг в сфере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81A8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307DE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организаций дополнител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профессионального образования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73 985,9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73 985,9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307DE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73 985,9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73 985,9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Ц710311660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73 985,9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7F7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Основное мероприятие 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"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Выполнение нау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ч</w:t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но-исследовательских и опытно-кон</w:t>
            </w:r>
            <w:r w:rsidR="00F80688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softHyphen/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струк</w:t>
            </w:r>
            <w:r w:rsidR="00193F94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softHyphen/>
            </w:r>
            <w:r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торских работ</w:t>
            </w:r>
            <w:r w:rsidR="00890766" w:rsidRPr="008E67F7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по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ственным контрактам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Ц710411670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платы ежемесячного денежного возн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граждения за выполнение функций клас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руководителя педагогическим рабо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никам государственных и муниципальных общеобразовательных организаций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542 720,6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выплаты ежемесячного дене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вознаграждения за выполнение функций классного руководителя педагогическим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ботникам государственных общеобразов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Ц710511680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540 043,6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524 107,1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524 107,1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524 107,1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524 107,1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Ц710553030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Организационно-методическое сопровождение проведения олимпиад школьников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предметных олимпиад школьников, организация их уч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стия во всероссийских, международных олимпиадах, подготовка учащихся к олимп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адам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Ц710611700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5 880,6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единой образовательной информационной среды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образовательных организаций и участников дистанционного обучения в получении доступа к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тельным информационным ресурсам инфо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мационно-телекоммуникационной сети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тернет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государственных образовател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организаций Чувашской Республики,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ций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платформенными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специализированн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программными продуктами для внедрения автоматизированной системы управления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разовательными организациями и ведения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Ц710711740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ектов и мероприятий по инновационному развитию системы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54 818,4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инновационн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 развитию системы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2 593,1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2 538,1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34873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2 538,1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2 538,1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2 538,1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в области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для детей и молодежи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Ц710911850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независимой оценки качества условий оказания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Ц710918200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государственной итоговой атт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стации и мониторинг качества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50 175,1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информационно-коммуникаци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онной кампании, направленной на освещение мероприятий в рамках региональных прое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Ц710919580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Стипендии, гра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ты, премии и денежные поощрения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38 177,0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Именные стипендии Главы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для обучающихся общеобразов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и организаций допо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в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публике, достигших наилучших результатов в изучении основ наук и искусств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F30C38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971B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971B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971B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стипендии Главы Чувашской Республики для представителей молодежи и студентов за особую творческую устремле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Главы Чувашской Республики за особые успехи в изучении физики и матем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студентов государственных профессионал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организаций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Ц711111930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поощрения и гранты Главы Чувашской Республики для поддержки инноваций в сфере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Гранты Главы Чувашской Республики для поддержки поисковых отрядов при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организациях, молодежных поиск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вых отрядов и объединений в Чувашской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Ц711116410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Модернизация системы воспитания детей и молодежи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307DE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Организация и проведение новогодних праз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ничных представлений, участие в общеросси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й</w:t>
            </w:r>
            <w:r w:rsidRPr="003307D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новогодней елке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6A3B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Ц711211940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Мероприятия в сфере поддержки детей-сирот и детей, остав</w:t>
            </w:r>
            <w:r w:rsidR="00034873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99 231,4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образовательных организациях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98 147,1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94 690,6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94 690,6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94 690,6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94 690,6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3 456,5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Ц711310500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2 800,4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Комплексное сопровождение детей-сирот и детей, оставшихся без попечения родителей, в том числе в период их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постинтернатной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адаптации (подготовка кандидатов в замещ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ющие родители, сопровождение замещающих семей)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инфраструктуры комплексного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провождения детей-сирот, организация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публиканских слетов, конкурсов, конфере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ций, семинаров, круглых столов, форумов и др.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гогов и специалистов сферы защиты прав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информационное сопровождение жизнеустройства детей-сирот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A3BBF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Ц711311970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Меры социальной поддержки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учащимся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щеобразовательных организаций, студентам профессиональных образовательных орган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заций, образовательных организаций высш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 очной формы обучения из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лоимущих семей, нуждающимся в приобр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тении проездных билетов для проезда между пунктами проживания и обучения на тран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порте городского и (или) пригородного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общения на территории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2 750,4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гражданам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социальных пособий учащимся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щеобразовательных организаций, распол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женных на территории Чувашской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ки, из малоимущих семей, нуждающимся в приобретении проездных билетов для прое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 между пунктами проживания и обучения на транспорте городского и (или) пригоро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сообщения на территории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платы, взимаемой с родителей (законных представителей) за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смотр и уход за детьми, посещающими 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зовательные организации, реализующие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разовательную программу дошкольного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на территории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31 014,4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31 014,4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31 014,4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31 014,4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31 014,4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 выплата единовременного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нежного пособия гражданам, усыновившим (удочерившим) ребенка (детей) на террит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Ц711412060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тельского попечения, в семью за счет субве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ции, предоставляемой из федерального бю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6 752,4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6 752,4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6 752,4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6 752,4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Ц711452600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6 752,4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F8068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Единовременные компенсационные выплаты учителям, прибывшим (переехавшим) на раб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ту в сельские населенные пункты, либо раб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чие поселки, либо поселки городского типа, либо города с населением до 50 тыс. человек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Ц7114R3040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604 566,1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Капитальный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монт объектов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350 597,3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государственных общеобразовательных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низаций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12C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332 918,1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332 918,1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332 918,1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332 918,1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56 357,7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272 400,0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Ц711511660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4 160,4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F8068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Строительство (приобретение), реконструкция объектов капитального строительства образовател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ь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ных организаций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Ц711600000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4 682,5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детского сада на 50 мест в с.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Тугаево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Комсомольского района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Ц711600140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Котлы наружного размещения детского сада МБДОУ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Абаше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Хевел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адресу: ул.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Верхняя, д. 34, с. Абашево Чебоксарского района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2 708,5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2 708,5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2 708,5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2 708,5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Ц711615976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2 708,5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дельных мероприятий регионального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Современная школа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Ц71E100000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89 087,0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(обновление) материально-техни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ческой базы для реализации основных и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полнительных общеобразовательных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грамм цифрового и гуманитарного профилей в общеобразовательных организациях, расп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ложенных в сельской местности и малых 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родах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75 961,8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75 961,8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75 961,8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75 961,8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75 961,8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тельную деятельность исключительно по адаптированным основным общеобразов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тельным программам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43974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Ц71E151870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13 125,2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Успех каждого ребенка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Ц71E200000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108 494,6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организаций дополнительного образования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26 846,0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26 846,0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26 846,0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26 846,0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Ц71E240560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26 846,0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циях, расположенных в сельской местности и малых городах, условий для занятий физич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культурой и спортом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30 286,4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30 286,4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30 286,4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30 286,4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Ц71E250970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30 286,4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детских технопарков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12 750,6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Ц71E251750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мобильных технопарков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Квант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риум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34 107,8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34 107,8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34 107,8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34 107,8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Ц71E252470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34 107,8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307D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держка семей, имеющих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Ц71E300000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тивной помощи гражданам, имеющим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Ц71E362292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вая образовательная среда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Ц71E400000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Ц71E452190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20 044,1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Учитель будущего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Ц71E500000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57 992,2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Организационно-методическое сопровожд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проведения аттестации педагогических работников в соответствии со статьей 49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дерального закона от 29 де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кабря 2012 года №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273-ФЗ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образовании в Российской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Ц71E511800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центров непрерывного повышения профессионального мастерства педагогич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 работников и центров оценки професс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онального мастерства и квалификации пед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гогов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52 240,4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52 240,4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52 240,4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52 240,4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Ц71E551620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52 240,4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56E6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ствие занятости женщин – доступность дошкольного образования для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Ц71P200000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02FF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1 008 011,8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F8068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Строительство дошкольного образовательного учреждения на 240 мест в с. Аликово </w:t>
            </w:r>
            <w:proofErr w:type="spellStart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Алико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ского</w:t>
            </w:r>
            <w:proofErr w:type="spellEnd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района Чувашской Республики (в рамках создания дополнительных мест для детей в возрасте от 1,5 до 3 лет в образовательных 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ганизациях, осуществляющих образовательную деятельность по образовательным программам дошкольного образования)</w:t>
            </w:r>
            <w:r w:rsidR="00387223"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 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150 540,1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вательное учреждение на 160 мест в г.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ловка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Козловского района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рамках созд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дополнительных мест для детей в 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расте от 1,5 до 3 лет в образовательных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низациях, осуществляющих образовательную деятельность по образовательным програ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мам дошкольного образования)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101 630,7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вательное учреждение на 240 мест в г. 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вильск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Цивильского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402FF5" w:rsidRPr="00877B08" w:rsidTr="00877B08">
        <w:tc>
          <w:tcPr>
            <w:tcW w:w="585" w:type="dxa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Ц71P25232E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02FF5" w:rsidRPr="00877B08" w:rsidRDefault="00402FF5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150 540,3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вательное учреждение на 250 мест с ясельны</w:t>
            </w:r>
            <w:r w:rsidR="0003487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группами в I очереди 7 микрорайона 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тральной части г. Чебоксары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Ц71P25232G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159 191,9</w:t>
            </w:r>
          </w:p>
        </w:tc>
      </w:tr>
      <w:tr w:rsidR="00B94DB8" w:rsidRPr="00877B08" w:rsidTr="00877B08">
        <w:tc>
          <w:tcPr>
            <w:tcW w:w="585" w:type="dxa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вательное учреждение на 250 мест поз. 27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. Университетский-2 (II очередь) в СЗР г.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Чебоксары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B94DB8" w:rsidRPr="00877B08" w:rsidRDefault="00B94DB8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Ц71P25232I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122 091,3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вательное учреждение на 110 мест с ясел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группами поз. 29 в микрорайоне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нечный-4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 этап) г. Чебоксары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2C730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Ц71P25232N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29 830,7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вательное учреждение на 240 мест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говещенский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Чебоксары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157 434,9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вательное учреждение на 160 мест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гешево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Чебоксары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AB33D3" w:rsidRPr="00877B08" w:rsidTr="00877B08">
        <w:tc>
          <w:tcPr>
            <w:tcW w:w="585" w:type="dxa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Ц71P25232С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AB33D3" w:rsidRPr="00877B08" w:rsidRDefault="00AB33D3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136 751,9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Молодежь Чувашской Рес</w:t>
            </w:r>
            <w:r w:rsidR="00034873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</w:t>
            </w:r>
            <w:r w:rsidR="00034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9 245,5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вовлечению молодежи в социальную пра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тику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1 801,6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вовлечению молодежи в социальную практику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AB664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961,4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Ц720112120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поддержка талантливой и одаренной 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лодежи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B664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молодежные премии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Ц720212130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дыха детей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специализирова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(профильных) смен (лагерей)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Ц720312140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Подготовка вож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тых, педагогов и инструкторов к орган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зации работы по воспитанию и оздоровл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нию детей и подростков в условиях озд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ровительных и специализированных (про</w:t>
            </w:r>
            <w:r w:rsidR="00F806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фильных) лагерей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направленных на подготовку вожатых, педагогов и инструкт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 к организации работы по воспитанию и оздоровлению детей и подростков в условиях 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оздоровительных и специализированных (про</w:t>
            </w:r>
            <w:r w:rsidR="00573A8E"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фильных) лагерей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Ц720512160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социально ориентированных не</w:t>
            </w:r>
            <w:r w:rsidR="00F806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коммерческих организаций по предоста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лению социальных услуг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частным образов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тельным организациям, осуществляющим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разовательную деятельность по дополнител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Ц720717730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альная активность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Ц72E800000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Всероссийского конкурса лу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ших региональных практик поддержки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лонтерства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Регион добрых дел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Ц72E854120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5 828,2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Комплексное развитие профессионального образования в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74 963,2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дые профессионалы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Ц73E600000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74 963,2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инфраструктуры и содержания профессионального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18 009,2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16 502,2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16 502,2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16 502,2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16 502,2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Ц73E612210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вых образовательных технологий и формы опережающей профессиональной подготовки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44 924,0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44 924,0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44 924,0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44 924,0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Ц73E651770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44 924,0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профессионал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Ц73E661624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в Чувашской Республике новых мест в общеобразов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тельных организациях в соответствии с прогнозируемой потребностью и совр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менными условиями обучения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780 949,1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Капитальный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монт зданий государственных общеобраз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вательных организаций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публики, муниципальных общеобразов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тельных организаций, имеющих износ 50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процентов и выше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зданий го</w:t>
            </w:r>
            <w:r w:rsidR="00C15C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сударственных и муниципальных общеобр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в целях соблюд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требований к воздушно-тепловому реж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му, водоснабжению и канализации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Ц7402R2550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50 145,8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Строительство (приобретение) и реконструкция зданий государственных общеобразовательных организаций Чувашской Республики, 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ниципальных общеобразовательных орг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низаций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17 054,0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структурного подра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деления МБОУ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основную общеобразовательную школу с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пристроем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учебного корпуса на 60 учащихся, расположенного по адресу: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Шумерлинский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 Нижняя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Кумашка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ул. Луговая, д. 30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пристроя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500 мест к зд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нию МБОУ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Цивильская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 № 2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вильск, ул. Рогожкина, д. 59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Ц740300120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16 560,0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дельных мероприятий регионального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Современная школа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Ц74E100000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713 749,3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F8068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Строительство </w:t>
            </w:r>
            <w:proofErr w:type="spellStart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пристроя</w:t>
            </w:r>
            <w:proofErr w:type="spellEnd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на 120 мест к зданию МБОУ </w:t>
            </w:r>
            <w:r w:rsidR="00890766"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Шыгырданская</w:t>
            </w:r>
            <w:proofErr w:type="spellEnd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СОШ № 1</w:t>
            </w:r>
            <w:r w:rsidR="00890766"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в с.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 </w:t>
            </w:r>
            <w:proofErr w:type="spellStart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Шы</w:t>
            </w:r>
            <w:r w:rsid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гырдан</w:t>
            </w:r>
            <w:proofErr w:type="spellEnd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Батыревского</w:t>
            </w:r>
            <w:proofErr w:type="spellEnd"/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района Чувашской Ре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публики (в рамках создания новых мест в 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щеобразовательных организациях, распол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женных в сельской местности и поселках г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F8068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родского типа)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Основная общеобр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зовательная школа на 108 ученических мест в д.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Кашмаши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Моргаушского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рамках создания новых мест в общеобразовательных организациях, расположенных в сельской местности и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селках городского типа)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131 575,9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131 575,9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131 575,9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131 575,9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Ц74E152302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131 575,9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общеобразовательной школы поз. 37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3 района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Садовый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ры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521 494,0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521 494,0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521 494,0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521 494,0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Ц74E155209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521 494,0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Патриотическое воспит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и допризывная подготовка молодежи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Ц760000000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6 392,8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физич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культуры и допризывной подготовки молодежи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Ц760200000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6 392,8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детей и допризывную подготовку молодежи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C15CF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4 178,8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4 178,8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4 178,8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4 178,8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2 044,0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2 044,0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2 044,0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Ц760212150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2 044,0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образования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81 446,8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Ц7Э0100000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81 446,8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35 049,4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34 413,0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34 413,0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34 413,0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34 413,0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в целях осуществления полномочий Российской Федерации по контролю качества образования, лицензированию и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аккредитации образовательной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тельности, надзору и контролю за соблюд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нием законодательства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Ц7Э0100280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37 088,9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36 293,8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36 293,8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36 293,8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Ц7Э0111990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36 293,8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 в соответствии с частью 1 статьи 7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дерального закона от 29 декабря 2012 года №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273-ФЗ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образовании в Российской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 в сфере образования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7 749,5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6 669,5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6 669,5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6 669,5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6 669,5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Ц7Э0159900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Государственная программа Чувашской Рес</w:t>
            </w:r>
            <w:r w:rsidR="00034873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безопасности жизнедеятельности населения и террит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рий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242 556,6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Защита населения и те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риторий от чрезвычайных ситуаций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родного и техногенного характера, обесп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чение пожарной безопасности и безопасн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населения на водных объектах на те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ритории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безопасности жизнеде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населения и территорий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185 409,0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государственных учреждений, реализующих на территории Чувашской Республики государственную политику в области пожарной безопасности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136 702,4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КУ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Чувашская республиканская противопожарная служба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136 702,4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120 886,9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120 886,9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120 886,9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120 886,9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14 239,5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34873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14 239,5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14 239,5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14 239,5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Ц810140020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государственных учреждений, реализующих мероприятия по обеспеч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нию безопасности и защиты населения и территорий Чувашской Республики от чрезвычайных ситуаций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32 583,1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193F94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Обеспечение деятельности КУ </w:t>
            </w:r>
            <w:r w:rsidR="00890766"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Чувашская республиканская поисково-спасательная служ</w:t>
            </w:r>
            <w:r w:rsidR="00193F94"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ба</w:t>
            </w:r>
            <w:r w:rsidR="00890766" w:rsidRPr="00193F9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32 583,1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B725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28 232,2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28 232,2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28 232,2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28 232,2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4 094,1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Ц810240030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государственных учреждений, реализующих мероприятия по подготовке населения Чувашской Республики к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ствиям в чрезвычайных ситуациях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ГАУ ДПО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УМЦ ГЗ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ГКЧС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Ц810340040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гра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данской обороны, повышение уровня 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товности территориальной подсистемы Чувашской Республики единой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системы предупреждения и ли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видации чрезвычайных ситуаций к опер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тивному реагированию на чрезвычайные ситуации, пожары и происшествия на во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объектах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материально-технической базы ГКЧС Чувашии и подведомственных ему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Ц810412480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5 710,3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функционирования органов управл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территориальной подсистемы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единой государственной системы предупреждения и ликвидации чрезвычайных ситуаций, систем оповещ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и информирования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Ц810900000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материально-технической базы ГКЧС Чувашии и подведомственных ему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Ц810912480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9 608,8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Профилактика террори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 и экстремистской деятельности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вышение безопасности жизнедеятельности населения и территорий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взаимодействия органов исполнител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ной власти Чувашской Республики и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ститутов гражданского общества в работе по профилактике терроризма и экстр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мистской деятельности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Ц830100000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и обучение пед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гогов-психологов 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по вопросам профилактики терроризма и экстремистской деятельности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Ц830117150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F8068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Профилактическая работа по укреплению стабильности в общ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стве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Ц830200000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по антитеррористической тематике среди 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чающихся общеобразовательных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деятельности молодежной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бердружины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Ц830217170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F8068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Информационная работа по профилактике терроризма и эк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тремистской деятельности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Ц830400000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(изготовление) тематических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формационных материалов, направленных на профилактику терроризма и экстремизма, пропаганду здорового образа жизни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Ц830416030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 журналистов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Чувашия против террора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Ц830417130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профилактике и соблюдению правопоря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 на улицах и в других общественных 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Ц830500000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антитеррористического и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смотрового оборудования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Ц830512620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525,0</w:t>
            </w:r>
          </w:p>
        </w:tc>
      </w:tr>
      <w:tr w:rsidR="00B725D6" w:rsidRPr="00877B08" w:rsidTr="00877B08">
        <w:tc>
          <w:tcPr>
            <w:tcW w:w="585" w:type="dxa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B725D6" w:rsidRPr="00877B08" w:rsidRDefault="00B725D6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F8068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Построение (развитие) а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паратно-программного комплекса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Бе</w:t>
            </w:r>
            <w:r w:rsidR="00573A8E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зо</w:t>
            </w:r>
            <w:r w:rsid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пасный город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на территории Чувашской Республики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Повышение бе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</w:t>
            </w: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опасности жизнедеятельности населения и территорий Чувашской Республики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системы обеспечения вызова экстренных операти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ных служб по единому номеру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территории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Ц850100000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обеспечения вызова эк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тренных оперативных служб по единому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725D6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34873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0348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Ц850112510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11 693,2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вышение безопасности жизнедеятельности населения и территорий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44 709,4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F8068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F80688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Ц8Э0100000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44 709,4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9 496,6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E66DF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9 276,2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КУ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Служба обеспечения мероприятий гражданской 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щиты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35 212,8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E66DF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5 453,7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5 453,7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5 453,7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5 453,7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Ц8Э0112640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рынка сельскохозя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продукции, сырья и продовол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71E2E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965 071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Техническая и технолог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ческая модернизация, инновационное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рынка 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скохозяйственной продукции, сырья и продовольствия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244 649,5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Обновление па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 сельскохозяйственной техники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Ц950100000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сельскохозяйстве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товаропроизводителей на обеспечение технической и технологической модерниз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сельскохозяйственного производства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Ц950160640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244 565,5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Укрепление мат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риально-технической базы Государстве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ной инспекции по надзору за техническим состоянием самоходных машин и других видов техники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Ц950300000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парка автотранспортных средств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Ц950360630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ветеринарии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сельского хозяйства и регулиров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рынка сельскохозяйственной проду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ции, сырья и продовольствия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Ц970000000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243 222,1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Предупреждение и ликвидация болезней животных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Ц970100000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235 595,0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эпизоотологического монит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ринга заразных, в том числе особо опасных, болезней животных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передаваемых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полномочий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по организации на территории пос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лений и городских округов мероприятий при осуществлении деятельности по обращению с животными без владельцев, а также по расч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 и предоставлению субвенций бюджетам поселений на осуществление указанных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номочий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Ц970112750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6 231,2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учреждений </w:t>
            </w:r>
            <w:r w:rsidR="00077A0D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ветеринарной службы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228 508,1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228 508,1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228 508,1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228 508,1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Ц970140010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228 508,1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Укрепление мат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риально-технической базы бюджетных уч</w:t>
            </w:r>
            <w:r w:rsidR="00034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реждений ветеринарии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Ц970300000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7 627,1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лабораторным оборудованием бюджетных учреждений ветеринарии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учреждений </w:t>
            </w:r>
            <w:r w:rsidR="00391658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ветеринарной службы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Ц970316140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передвижных пунктов на базе сп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циального автомобиля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Ветеринарная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мощь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2 261,7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2 261,7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2 261,7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2 261,7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Ц970318920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2 261,7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мелиорации 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мель сельскохозяйственного назначения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сельского хозяйства и регулиров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рынка сельскохозяйственной проду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ции, сырья и продовольствия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Ц9Б0000000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Строительство, реконструкция и техническое перевоор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жение мелиоративных систем и отдельно расположенных гидротехнических соор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жений, а также рыбоводных прудов, нах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дящихся в государственной собственности Чувашской Республики, собственности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муниципальных образований, собственн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сельскохозяйственных товаропроизв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Ц9Б0100000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80688" w:rsidRDefault="00F80688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области мелиор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земель сельскохозяйственного назнач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ния, не обеспеченных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Ц9Б0165680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области мелиор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земель сельскохозяйственного назнач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Ц9Б01R5680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10 469,7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отраслей агр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промышленного комплекса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сельского хозяйства и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гулирование рынка сельскохозяйственной продукции, сырья и продовольствия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D71E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1 063 640,9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Поддержание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ходности сельскохозяйственных товар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производителей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по краткосрочным и инвестиционным кредитам, не обеспечиваемым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ванием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Ц9И0267480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7 354,8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Поддержка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траслей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растениеводства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выполнение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повышению плодородия почв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8068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Ц9И0360080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A94CE9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Ведомственная ц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левая программа </w:t>
            </w:r>
            <w:r w:rsidR="00890766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Интенсификация про</w:t>
            </w:r>
            <w:r w:rsidR="00A94CE9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изводства и переработки хмеля как страт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гического направления для развития Ч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вашской Республики</w:t>
            </w:r>
            <w:r w:rsidR="00890766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производство хмеля при условии его реализации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Ц9И0560220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12 056,2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A94CE9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Субсидии на ст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мулирование развития приоритетных </w:t>
            </w:r>
            <w:proofErr w:type="spellStart"/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подотраслей</w:t>
            </w:r>
            <w:proofErr w:type="spellEnd"/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агропромышленного компле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са и развитие малых форм хозяйствования</w:t>
            </w:r>
            <w:r w:rsidR="00890766" w:rsidRPr="00A94CE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459 224,2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 по направлениям, не обеспечиваемым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сированием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191 487,4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191 487,4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191 487,4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191 487,4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Ц9И0765020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191 487,4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267 736,8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267 736,8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267 736,8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267 736,8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Ц9И07R5020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5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267 736,8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на 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держку сельскохозяйственного произво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ства по отдельным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растени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водства и животноводства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448 297,8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 по отдельным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 и животноводства по направлениям, не обеспечиваемым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75 456,2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75 456,2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D7696C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Субсидии юридическим лицам (кроме неко</w:t>
            </w: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</w:t>
            </w: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мерческих организаций), индивидуальным пред</w:t>
            </w:r>
            <w:r w:rsid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принимателям, физическим лицам – прои</w:t>
            </w: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з</w:t>
            </w:r>
            <w:r w:rsidRPr="00D7696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75 456,2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75 456,2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Ц9И0865080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75 456,2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 по отдельным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растениево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 и животноводства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372 841,6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372 841,6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372 841,6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372 841,6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Ц9И08R5080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372 841,6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Борьба с распр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странением борщевика Сосновского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Ц9И0900000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комплекса мероприятий по бор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бе с распространением борщевика Сосно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ского на территории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Ц9И0916810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6 707,9</w:t>
            </w:r>
          </w:p>
        </w:tc>
      </w:tr>
      <w:tr w:rsidR="00D71E2E" w:rsidRPr="00877B08" w:rsidTr="00877B08">
        <w:tc>
          <w:tcPr>
            <w:tcW w:w="585" w:type="dxa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Содействие раз-витию глубокой переработки продукции по отдельным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 пищ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вых продуктов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F13B61" w:rsidRPr="00877B08" w:rsidTr="00877B08">
        <w:tc>
          <w:tcPr>
            <w:tcW w:w="585" w:type="dxa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Возмещение части затрат на приобретение технологического оборудования по глубокой переработке продукции по отдельным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подот-раслям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 пищевых продуктов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F13B61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D71E2E" w:rsidRPr="00877B08" w:rsidTr="00877B08">
        <w:tc>
          <w:tcPr>
            <w:tcW w:w="585" w:type="dxa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D71E2E" w:rsidRPr="00877B08" w:rsidTr="00877B08">
        <w:tc>
          <w:tcPr>
            <w:tcW w:w="585" w:type="dxa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не-коммерческих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D71E2E" w:rsidRPr="00877B08" w:rsidTr="00877B08">
        <w:tc>
          <w:tcPr>
            <w:tcW w:w="585" w:type="dxa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D71E2E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D71E2E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D71E2E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Ц9И1100790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F13B61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E66DF8" w:rsidRPr="00877B08" w:rsidTr="00877B08">
        <w:tc>
          <w:tcPr>
            <w:tcW w:w="585" w:type="dxa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E66DF8" w:rsidRPr="00877B08" w:rsidRDefault="00E66DF8" w:rsidP="00E66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D7696C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Стимулирование инвест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ционной деятельности в агропромышле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ном комплексе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м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мы Чувашской Республики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Развитие 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lastRenderedPageBreak/>
              <w:t>сельского хозяйства и регулирование ры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ка сельскохозяйственной продукции, сырья и продовольствия Чувашской Республики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Ц9К0000000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4873" w:rsidRDefault="00034873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213 095,7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инв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стиционного кредитования в агропр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мышленном комплексе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Ц9К0100000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112 095,7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32 608,6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32 608,6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32 608,6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32 608,6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Ц9К0164330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32 608,6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79 487,1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79 487,1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79 487,1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79 487,1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Ц9К01R4330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79 487,1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Компенсация пря</w:t>
            </w:r>
            <w:r w:rsidR="00034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мых понесенных затрат на строительство и модернизацию объектов агропромы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ленного комплекса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Ц9К0200000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Ц9К0265450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Ц9К02R5450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общих усл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вий функционирования отраслей агр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промышленного комплекса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сельского хозяйства и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гулирование рынка сельскохозяйственной продукции, сырья и продовольствия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Ц9Л0000000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30 529,9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Регулирование рынков сельскохозяйственной продукции, сырья и продовольствия (интервенции)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Ц9Л0100000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закупочных и товарных инте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венций на рынках сельскохозяйственной продукции, а также залоговых операций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Ц9Л0160100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11 723,7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государственных информационных ресу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 в сферах обеспечения продовольстве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ной безопасности и управления агропр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мышленным комплексом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Ц9Л0200000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18 806,2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конкурсов, выставок и ярмарок с участием организаций агропромышленного комплекса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экономического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ревнования в сельском хозяйстве между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ниципальными районами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Ц9Л0212670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Проведение информационно-коммуникаци</w:t>
            </w: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он</w:t>
            </w:r>
            <w:r w:rsidR="00A94CE9"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 кампании, направленной на освещение мероприятий в рамках региональных прое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Ц9Л0219580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методической, информационной и консультационной поддержки сельскохозя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ственным товаропроизводителям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Ц9Л0260210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Экспорт продукции агр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промышленного комплекса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</w:t>
            </w:r>
            <w:r w:rsidR="00034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сельского хозяйства и регул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рование рынка сельскохозяйственной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дукции, сырья и продовольствия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Ц9М0000000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2 434,6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Экспорт продукции АПК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Ц9МT200000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2 434,6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участию сельскохозяйственных товаропроизводителей Чувашской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-ярмарочной деятельности, осуществляемой на территории Российской Федерации и за ее пределами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2 310,0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1 256,9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66DF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1 053,1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международного стандарта кач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 для сельскохозяйственных товаропрои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водителей (за исключением граждан, вед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 личное подсобное хозяйство),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ций агропромышленного комплекса незав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симо от их организационно-правовой формы, организаций потребительской кооперации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873" w:rsidRDefault="0003487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Ц9МT267500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производства масличных культур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Ц9МT2R2590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системы 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держки фермеров и развитие сельской 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операции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хозяйства и регулирование рынка сельскохозяйственной продукции, сырья и продовольствия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Ц9Н0000000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поддержки фермеров и разв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тие сельской кооперации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Ц9НI700000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Ц9НI754800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8.9.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сельского хозяйства и регулиров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рынка сельскохозяйственной проду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ции, сырья и продовольствия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79 042,8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Ц9Э0100000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79 042,8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FF22F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79 042,8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73 743,6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60 076,5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13 667,1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5 228,0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1 947,1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3 280,9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Ц9Э0100190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Экономическое развитие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2 467 832,5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стемы государственного стратегического управления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Экономическое развитие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21 401,3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 и прогн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зирование социально-экономического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20 021,8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Чувашстатом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информационных услуг для государственных нужд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Ч110114400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Всероссийской переписи насел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2020 года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Ч110154690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18 950,8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D7696C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Подготовка уп</w:t>
            </w:r>
            <w:r w:rsid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равленческих кадров высшего и среднего звена в соответствии с Государственным планом подготовки управленческих кадров для организаций народного хозяйства Ро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сийской Федерации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обучения специалистов в 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Ч1104R0661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1 379,5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D7696C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субъектов малого и среднего предпринимательства в Чува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ской Республике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граммы Чувашской Республики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Эконом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ческое развитие Чувашской Республики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909 030,5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Развитие системы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одного окна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предоставления услуг, се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висов и мер поддержки предпринимател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окон для приема и выдачи документов для юридических лиц и индивидуальных предпринимателей по при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ципу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одного окна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многофункциональном центре предоставления государственных и муниципальных услуг, в том числе путем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здания таких окон в зданиях (помещениях), в которых располагаются организации, пред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ставляющие указанные услуги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Ч120417030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5 152,1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предпри</w:t>
            </w:r>
            <w:r w:rsidR="00034873" w:rsidRPr="0003487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нимательства в области народных худож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ственных промыслов, ремесел и произво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 сувенирной продукции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ежегодного республиканского конкурса на изготовление сувенирной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дукции, посвященной памятным датам, 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дающимся людям Чувашской Республики, и туристических сувениров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Мастер – наследие народного искусства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среди молодых реме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ленников и мастеров народных художестве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промыслов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Ч120514960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выставок, передвижных выст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вок и выставок-продаж изделий ремесленн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ков и мастеров народных художественных промыслов, производителей сувенирной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дукции, в том числе организация показов национальной одежды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Ч120519170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приятий индивидуальной программы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циально-экономического развития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на 2020–2024 годы по поддержке малого и среднего предприн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мательства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656 565,7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льготного доступа субъектов малого и среднего предпринимательства к кредитным ресурсам при гарантийной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держке в рамках реализации мероприятий индивидуальных программ социально-эконо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мического развития отдельных субъектов Российской Федерации в части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 поддержки реализации инвестиционных проектов малого и среднего предприним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404 040,4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кредитным ресурсам путем предоставления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микрозаймов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реализации меропри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тий индивидуальных программ социально-экономического развития отдельных субъе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Российской Федерации в части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поддержки реализации инвестиц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онных проектов малого и среднего предпр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252 525,3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252 525,3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252 525,3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252 525,3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Ч1208R3262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252 525,3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нео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ложных мер поддержки субъектам малого и среднего предпринимательства в усл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виях ухудшения ситуации в связи с введ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нием режима повышенной готовности или чрезвычайной ситуации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республика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ского бюджета Чувашской Республики суб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ектам малого и среднего предпринимател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 на возмещение части затрат, связанных с приобретением оборудования в целях созд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и (или) развития либо модернизации производства товаров (работ, услуг)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Ч120900150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совая поддержка МСП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Ч12I400000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96 445,7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новых финансовых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струментов (микрокредитование) в рамках государственной поддержки малого и средн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92 311,9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92 311,9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92 311,9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92 311,9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92 311,9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гарантийного и залог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вого фондов по формированию обеспечения для привлечения субъектами малого и сре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него предпринимательства кредитных ресу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сов в рамках государственной поддержки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лого и среднего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4 133,8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4 133,8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4 133,8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4 133,8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03487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Ч12I455278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4 133,8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рация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Ч12I500000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95 700,9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центра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Мой би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нес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объединяющего организации инфр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поддержки субъектов малого и среднего предпринимательства на одной площадке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6 699,8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6 699,8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6 699,8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6 699,8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Ч12I515490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6 699,8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поддержки экспортно-ориентированных субъектов малого и среднего предприним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Ч12I516370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3 118,0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Республиканского бизнес-инкубатора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3 170,8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3 170,8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3 170,8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3 170,8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Ч12I540530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3 170,8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поддержки субъектов малого и среднего предпринимательства в целях их ускоренного развития в моногор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дах в рамках государственной поддержки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лого и среднего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10 101,0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10 101,0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10 101,0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10 101,0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10 101,0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Центра координ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поддержки экспортно-ориентированных субъектов малого и среднего предприним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тельства в рамках государственной поддер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ки малого и среднего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17 549,7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17 549,7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17 549,7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17 549,7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3487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17 549,7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обеспечение деятельности центра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Мой бизнес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объединяющего организации инфраструктуры поддержки субъектов 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мал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 и среднего предпринимательства на одной площадке, в рамках государственной поддер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ж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ки малого и среднего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Ч12I555279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Попул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ризация предпринимательства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Ч12I800000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предпринимательскую деятел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ность и содействие созданию собственного бизнеса для каждой целевой группы в рамках государственной поддержки малого и средн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предпринимательства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Ч12I855275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4 316,1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6781A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Совершенствование потре</w:t>
            </w:r>
            <w:r w:rsidR="00B6781A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бительского рынка и системы защиты прав потребителей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Экономическое развитие Чувашской Республики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конк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ренции в сфере потребительского рынка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Ч130300000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качества предоста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ляемых услуг в сфере торговли и обществе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питания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B6781A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B6781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Ч130318190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кадр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вого потенциала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Ч130400000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межрегиональных,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канских фестивалей и конкурсов среди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ботников и организаций сферы потребител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ского рынка и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Ч130414570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эффе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тивной и доступной системы защиты прав потребителей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Ч130500000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информационно-просвети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деятельности в области защиты прав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требителей посредством печати, на радио, телевидении, в информационно-телекомму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ционной сети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Ч130514580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развитию вне</w:t>
            </w:r>
            <w:r w:rsidR="00B678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шнеэкономической деятельности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</w:t>
            </w:r>
            <w:r w:rsidR="00B678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Экономическое развитие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3 109,8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Расширение 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дв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стороннего торгово-экономического сотруд</w:t>
            </w:r>
            <w:r w:rsidR="00B6781A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ничества с зарубежными странами и суб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ектами Российской Федерации, междун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родными организациями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и рабочих визитов делегаций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в субъекты Российской Федерации, зарубежные страны и организация приемов представителей иностранных государств, международных организаций и субъектов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</w:t>
            </w:r>
            <w:r w:rsidR="00B6781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B6781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Ч140214510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6781A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Организация и участие в выставочных мероприятиях, ф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румах (конференциях, семинарах и др.), м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роприятиях международного и российского уровня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выставок на территории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и за ее пределами согласно ежегодно формируемому плану выставочных мероприятий, проводимых при поддержке Кабинета Министров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Ч140317840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Информационная поддержка развития внешнеэкономич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деятельности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Ч140400000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Подготовка, издание брошюр (буклетов,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имиджевых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презентационных материалов) о Чувашской Республике, перевод информ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ционных материалов и документов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Ч140414530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D7696C" w:rsidRDefault="00C70807" w:rsidP="00B6781A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Повышение качества пре</w:t>
            </w:r>
            <w:r w:rsid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доставления государственных и муниц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пальных услуг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мы Чувашской Республики 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Экономическое развитие Чувашской Республики</w:t>
            </w:r>
            <w:r w:rsidR="00890766" w:rsidRPr="00D7696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199 232,6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пре</w:t>
            </w:r>
            <w:r w:rsidR="00D769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доставления государственных и муниц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пальных услуг по принципу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одного окна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Ч150200000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199 232,6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предоставления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и муниципальных услуг в АУ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МФЦ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Минэкономразвития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предоставления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и муниципальных услуг в многофункц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ональных центрах муниципальных районов и городских округов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191 753,6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191 753,6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191 753,6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191 753,6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Ч150240590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191 753,6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6781A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Инвестиционный климат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Экономическое развитие Ч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вашской Республики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1 266 974,4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6781A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Формирование территорий опережающего развития (инв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стиционных площадок, оборудованных н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обходимой инженерной инфраструктурой) и реализация приоритетных инвестиционных проектов</w:t>
            </w:r>
            <w:r w:rsidR="00890766" w:rsidRPr="00B6781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1 158 474,4</w:t>
            </w:r>
          </w:p>
        </w:tc>
      </w:tr>
      <w:tr w:rsidR="00C70807" w:rsidRPr="00877B08" w:rsidTr="002D33A8">
        <w:trPr>
          <w:trHeight w:val="2354"/>
        </w:trPr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республика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ского бюджета Чувашской Республики на возмещение затрат, понесенных в целях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здания (строительства), модернизации и (или) реконструкции объектов обеспечивающей и (или) сопутствующей транспортной, энерг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тической, коммунальной, социальной, 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ровой инфраструктуры, необходимой для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ализации инвестиционного проекта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96C" w:rsidRDefault="00D7696C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Ч160200160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водства и повышение инвестиционной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влекательности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1 008 474,4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1 008 474,4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1 008 474,4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1 008 474,4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Ч160216830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1 008 474,4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канализационных очистных сооружений производительностью 15000 куб. м/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Канаше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Ч16021A681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Разработка и вне</w:t>
            </w:r>
            <w:r w:rsidR="00A94C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дрение инструментов, способствующих 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вышению имиджа Чувашской Республики и продвижению брендов производителей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конференций, форумов, семин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ров, круглых столов, конкурсов и других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роприятий, способствующих повышению имиджа Чувашской Республики и продвиж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нию брендов чувашских производителей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3E5F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Ч160514610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благ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приятной конкурентной среды в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мониторинга административных барьеров и оценки состояния конкурентной среды на приоритетных и социально знач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мых рынках товаров и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D7696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96180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Ч160615510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Внедрение мех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низмов конкуренции между муниципал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ными образованиями по показателям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намики привлечения инвестиций, созд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новых рабочих мест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оценки эффективности деятел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 органов местного самоуправления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районов и городских округов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Ч160814430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грантов Главы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муниципальным районам и горо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округам для стимулирования привлеч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инвестиций в основной капитал и разв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тия экономического (налогового) потенциала территорий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Ч160816380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приятий индивидуальной программы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циально-экономического развития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на 2020–2024 годы по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ализации в Чувашской Республике инв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стиционных проектов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Ч160900000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961805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Создание государственного технопарка </w:t>
            </w:r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Крас</w:t>
            </w:r>
            <w:r w:rsidR="00961805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ная горка</w:t>
            </w:r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в Цивильском районе, агропромы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ленного парка в </w:t>
            </w:r>
            <w:proofErr w:type="spellStart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Батыревском</w:t>
            </w:r>
            <w:proofErr w:type="spellEnd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районе и </w:t>
            </w:r>
            <w:proofErr w:type="spellStart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экоте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нопарка</w:t>
            </w:r>
            <w:proofErr w:type="spellEnd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Таса</w:t>
            </w:r>
            <w:proofErr w:type="spellEnd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сывл</w:t>
            </w:r>
            <w:r w:rsidR="002D33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ӑ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</w:t>
            </w:r>
            <w:proofErr w:type="spellEnd"/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в г. Новочебоксарске, </w:t>
            </w:r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greenfield</w:t>
            </w:r>
            <w:proofErr w:type="spellEnd"/>
            <w:r w:rsidR="00890766"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в рамках реализации мероприятий индивидуальных программ социально-эко</w:t>
            </w:r>
            <w:r w:rsid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номического развития отдельных субъектов Российской Федерации в части государстве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ной поддержки реализации инвестиционных проектов малого и среднего предпринимател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ь</w:t>
            </w:r>
            <w:r w:rsidRPr="0096180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805" w:rsidRDefault="0096180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Ч1609R3263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номическое развитие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67 002,9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961805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Ч1Э0100000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67 002,9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67 002,9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65 441,7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65 441,7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65 441,7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65 441,7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Ч1Э0100190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3E5F2E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транспортной систе</w:t>
            </w:r>
            <w:r w:rsidR="003E5F2E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мы Чувашской Республики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4 571 961,1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3E5F2E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Безопасные и качественные автомобильные дороги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тие транспортной системы Чувашской Ре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публики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4 309 407,9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реализации подпрограммы в сфере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рожного хозяйства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70 894,8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реализующих мероприятия по обеспечению безопасности дорожного дв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31 639,5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27 499,5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27 499,5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27 499,5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25 679,3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Ч210200440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реализующих мероприятия по содержанию и управлению дорожным хозя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39 255,3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печения выполнения функций </w:t>
            </w:r>
            <w:r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государстве</w:t>
            </w:r>
            <w:r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ными (муниципальными) органами, казенн</w:t>
            </w:r>
            <w:r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A94CE9" w:rsidRPr="00A94CE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25 004,0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13 904,8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13 904,8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13 904,8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13 904,8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Ч210240510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Мероприятия,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ализуемые с привлечением межбюджетных трансфертов бюджетам другого уровня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1 033 246,8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местного зн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чения вне границ населенных пунктов в гр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ницах муниципального района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вне границ населенных пунктов в границах 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Ч210314182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местного зн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чения в границах населенных пунктов пос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116 030,0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Ч210314192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местного зн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чения в границах городского округа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дворовых 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местного зн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чения в границах городского округа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третьего транспортного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кольца в г. Чебоксары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37 216,8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37 216,8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37 216,8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37 216,8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Ч210314221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37 216,8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Содержание,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ведение диагностики и проектирование автомобильных дорог общего пользования регионального или межмуниципального значения и строительство площадок для передвижных постов весового контроля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Содержание, проведение диагностики и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ектирование по капитальному ремонту и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монту автомобильных дорог общего польз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регионального или межмуниципальн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значения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строительства и реконстру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автомобильных дорог общего пользов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регионального или межмуниципального значения и строительство площадок для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редвижных постов весового контроля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Ч210419880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ная сеть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Ч21R100000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2 116 024,1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региональн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 и межмуниципального значения и нанес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дорожной разметки на них в рамках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лизации национального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 и качественные автомобильные дороги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1 112 586,6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1 112 586,6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1 112 586,6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1 112 586,6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1 112 586,6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дорог общего пользования региональн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и межмуниципального значения в рамках реализации национального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Безопа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ные и качественные автомобильные дороги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110 400,0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комплексного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вития транспортной инфраструктуры Чебо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сарской агломерации в рамках реализации национального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 и кач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ственные автомобильные дороги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893 037,5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893 037,5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553 037,5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553 037,5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553 037,5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Ч21R153933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стемные меры развития дорожного 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Ч21R200000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238 242,2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камер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шений правил дорожного движения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72 072,2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72 072,2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72 072,2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72 072,2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Ч21R214350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72 072,2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автоматических пунктов весового и габаритного контроля на автомобильных дорогах общего пользования регионального и межмуниципального значения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Ч21R217270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66 170,0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рода с населением свыше 300 тысяч человек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Ч21R254180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961805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Пассажирский транспорт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транспортной сист</w:t>
            </w: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мы Чувашской Республики</w:t>
            </w:r>
            <w:r w:rsidR="00890766" w:rsidRPr="0096180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161 320,1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автом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бильного и городского электрического транспорта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43 609,0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оператора региональной навигационной информационной системы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Ч220100430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транспортных организаций в связи с обеспечением беспла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проезда отдельных категорий граждан по решениям Кабинета Министров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перевозок пассажиров по межмуниципальным маршрутам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40 948,3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40 948,3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40 948,3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40 948,3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Ч220160770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40 948,3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реги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нального авиасообщения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регионального авиасообщения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6180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Ч220260490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62 763,8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поддержка железнодорожного транспорта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54 947,3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потерь в доходах организациям железнодорожного транспорта, возникающих в результате государственного регулирования тарифов на перевозки пассажиров железн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дорожным транспортом общего пользования в пригородном сообщении на территории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47 538,9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47 538,9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F2E" w:rsidRDefault="003E5F2E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47 538,9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47 538,9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Ч220360440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47 538,9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Возмещение части недополученных доходов АО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Содружество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возникших в результате перевозки пассажиров железнодорожным транспортом в пригородном сообщении на территории Чувашской Республики за 2013–2014 годы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7 408,4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7 408,4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7 408,4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7 408,4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Ч220360790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7 408,4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Безопасность дорожного движения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</w:t>
            </w:r>
            <w:r w:rsidR="003E5F2E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тран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портной системы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Безопа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ность дорожного движения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Ч23R300000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3 820,0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электронной техники и обор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дования для обучения детей разных возрас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категорий безопасному поведению на дороге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Ч23R315480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Приобретение наглядных учебных и методич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ских материалов для организаций, осущест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ляющих обучение детей, работу по профила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тике детского дорожно-транспортного травм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тизма, обеспечение учащихся </w:t>
            </w:r>
            <w:proofErr w:type="spellStart"/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световозвращ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ющими</w:t>
            </w:r>
            <w:proofErr w:type="spellEnd"/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элементами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проведение конкурсов, меропри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тий, направленных на повышение безопасн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дорожного движения и культуры повед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детей на дороге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Ч23R319910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261C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Расширение использования природного газа в качестве моторного то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лива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ской Республики 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транспортной системы Чувашской Республики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76 021,0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261C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Перевод техники на использование компримированного пр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родного газа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реализацию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поддержке переоборудования существующей автомобильной техники, включая общественный транспорт и комм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нальную технику, для использования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родного газа в качестве топлива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Ч2401R2610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12 191,0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сети ста</w:t>
            </w:r>
            <w:r w:rsidR="003E5F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ционарных автомобильных газонаполн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тельных компрессорных станций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поддержку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развитию заправочной инфр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компримированного природного газа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Ч2402R2610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63 830,0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транспортной системы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21 392,1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261C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2226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Ч2Э0100000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21 392,1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21 392,1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20 666,3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20 666,3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20 666,3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20 666,3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261C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261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22261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22261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потенциала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родно-сырьевых ресурсов и обеспечение экологической безопасности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38722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580 671,8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Использование минерал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но-сырьевых ресурсов и оценка их состо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потенциала природно-сырьевых ресурсов и обеспеч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экологической безопасности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Ведение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ственного мониторинга состояния недр Чу</w:t>
            </w:r>
            <w:r w:rsidR="003E5F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регулярных наблюдений, сбора, накопления, обработки и анализа информ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ции, оценка состояния геологической среды и прогноз ее изменений под влиянием ест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природных факторов, недропольз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и других видов хозяйственной деятел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Ч310113110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экологич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безопасности на территории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потенциала природно-сырьевых ресурсов и обеспечение экологической безопасн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Мероприятия, на</w:t>
            </w:r>
            <w:r w:rsid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правленные на снижение негативного во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действия хозяйственной и иной деятельн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сти на окружающую среду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аналитического контроля на 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ектах, подлежащих экологическому контр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Ч320113140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284,3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3E5F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Основное мероприятие 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"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Проведение гос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у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дарственной экологической экспертизы об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ъ</w:t>
            </w:r>
            <w:r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ектов регионального уровня</w:t>
            </w:r>
            <w:r w:rsidR="00890766" w:rsidRPr="003E5F2E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проведения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экологической экспертизы 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ектов регионального уровня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261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Ч320213160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государственных учреждений по обеспечению радиологической безопасн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на территории Чувашской Республ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Чувашский республиканский радиологический центр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Минприроды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Ч320340090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6 850,0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Мероприятия, на</w:t>
            </w:r>
            <w:r w:rsidR="003E5F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правленные на формирование экологич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культуры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информированности, 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интересованности населения в сохранении и поддержании благоприятной окружающей среды и экологической безопасности в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E6E7D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Ч320413270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1 230,0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E7D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Биологическое разнообр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зие Чувашской Республики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ной программы Чувашской Республики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потенциала природно-сырь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  <w:t>евых ресурсов и обеспечение экологической бе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опасности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73A8E" w:rsidRPr="00877B08" w:rsidRDefault="00573A8E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15 117,9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Ч330200000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11 484,5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в целях осуществления полномочий Российской Федерации в области охраны и использования охотничьих ресурсов по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тролю, надзору, выдаче разрешений на доб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чу охотничьих ресурсов и заключению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899,7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Ч330200210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биотехнических мероприятий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Ч330200570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уполномоченного органа по осуществлению полномочий Российской Федерации в обл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охраны и использования охотничьих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сурсов по контролю, надзору, выдаче разр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шений на добычу охотничьих ресурсов и 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ключению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6E7D" w:rsidRDefault="008E6E7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Ч330213280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Издание Красной книги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Ч330216770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органам 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госуда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ственной власти субъектов Российской Фед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рации в </w:t>
            </w:r>
            <w:r w:rsidR="00907925"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соответствии с частью первой</w:t>
            </w:r>
            <w:r w:rsidRPr="0090792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статьи 6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дерального закона от 24 апреля 1995 года № 52-ФЗ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животном мире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Российской Федерации в области организ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ции, регулирования и охраны водных биол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гических ресурсов за счет субвенции, пред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t>рации в соответствии с частью первой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тьи 6 Федерального закона от 24 апреля 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1995 года № 52-ФЗ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животном мире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="00E17A65">
              <w:rPr>
                <w:rFonts w:ascii="Times New Roman" w:hAnsi="Times New Roman"/>
                <w:color w:val="000000"/>
                <w:sz w:val="24"/>
                <w:szCs w:val="24"/>
              </w:rPr>
              <w:t>рации</w:t>
            </w:r>
            <w:r w:rsidR="00907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частью 1</w:t>
            </w:r>
            <w:bookmarkStart w:id="0" w:name="_GoBack"/>
            <w:bookmarkEnd w:id="0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тьи 33 Федерального закона от 24 июля 2009 года № 209-ФЗ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охоте и о сохранении охотн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чьих ресурсов и о внесении изменений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дельные законодательные акты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рации в области охраны и использования охотничьих ресурсов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9 240,7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E17A65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6 307,9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2 601,7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331,1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Ч330259700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и развитие системы особо охраняемых природных территорий, сохранение би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разнообразия и регулирование использ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вания объектов животного мира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Ч330300000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3 633,4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графического описания местоп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ложения границ особо охраняемых приро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территорий регионального значения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E6E7D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Ч330315630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КУ ЧР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Дирекция по охране животного мира и ООПТ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природы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3 130,1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Ч330340080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E7D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водохозяйстве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ного комплекса Чувашской Республики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потенциала приро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но-сырьевых ресурсов и обеспечение экол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гической безопасности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38 310,7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ектов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Экологический мониторинг водных объектов, расположенных на территории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Ч340215580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представлению в Управление Федеральной службы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регистрации, кадастра и картогр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фии по Чувашской Республике документов, необходимых для внесения в Единый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дарственный реестр недвижимости сведений об ограничениях, связанных с особыми усл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виями использования зон санитарной охраны источников питьевого и хозяйственно-бытового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Ч340216590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эк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плуатационной надежности гидротехнич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 сооружений, в том числе бесхозя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37 488,6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использования, охр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 водных объектов и гидротехнических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20 010,9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2 686,4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17 324,5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17 324,5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17 324,5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Ч340312330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17 324,5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противопаводковых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Ч340313370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объекта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водозабо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сооружений, сооружений очистки воды для хозяйственно-питьевых целей и санита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зон источника питьевого водоснабжения группового водовода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Ч340313400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4 189,3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преддекларационного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вания бесхозяйных гидротехнических соор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жений, расположенных на территории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Ч340315590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в сфере водного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</w:t>
            </w:r>
            <w:r w:rsidR="003E5F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2 837,4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Ч340340050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ласти водных отношений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Ч340351280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4 249,2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гидротехнических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оружений, находящихся в муниципальной со</w:t>
            </w:r>
            <w:r w:rsidR="00A94CE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Ч3403R0650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4 698,0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E7D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лесного хозяйства в Чувашской Республике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тие потенциала природно-сырьевых ресу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сов и обеспечение экологической безопасн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Ч350000000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136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600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и защита лесов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Ч350100000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45 187,1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по осуществлению мероприятий по охране, защите и воспроизводству лесов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Ч350140070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ласти лесных отношений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E6E7D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39 183,3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39 183,3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39 183,3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39 183,3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Ч350151290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39 183,3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лизации подпрограммы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лесного хозяйства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Ч350300000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18 112,8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в целях осуществления полномочий Российской Федерации в области лесных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789,8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Ч350300220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ласти лесных отношений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17 323,0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16 209,0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3E5F2E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Ч350351290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1 114,0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лизации подпрограммы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лесного хозяйства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обеспечения деятельности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ственных учреждений по реализации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дельных полномочий в области лесных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Ч350400000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22 340,1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государственного учреждения по реализации отдельных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номочий в области лесных отношений – КУ ЧР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Лесная охрана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Минприроды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429,3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Ч350440060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ласти лесных отношений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21 799,0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19 895,0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19 895,0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19 895,0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19 895,0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Ч350451290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Сохр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нение лесов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Ч35GА00000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50 960,7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Ч35GА54290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учреждений, выполняющих 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роприятия по воспроизводству лесов, специ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лес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разведению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7 435,4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совосстановления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кой и оборудованием для проведения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плекса мероприятий по охране лесов от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жаров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Ч35GА54320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025140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27 136,0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Обращение с отходами, в том числе с твердыми коммунальными 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ходами, на территории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 природно-сырьевых ресурсов и обесп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чение экологической безопасности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Ч360000000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Мероприятия, на</w:t>
            </w:r>
            <w:r w:rsidR="00A94C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правленные на снижение негативного во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действия хозяйственной и иной деятельн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на окружающую среду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Ч360200000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ртутной 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опасности: сбор 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демеркуризация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ртутьс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держащих отходов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Ч360213130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Чистая страна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Ч36G100000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накопленного экологического вреда окружающей среде для достижения целей, показателей и результатов федерального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Чистая страна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входящего в состав национального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Экология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Ч36G152420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610,8</w:t>
            </w:r>
          </w:p>
        </w:tc>
      </w:tr>
      <w:tr w:rsidR="002D33A8" w:rsidRPr="00877B08" w:rsidTr="00877B08">
        <w:tc>
          <w:tcPr>
            <w:tcW w:w="585" w:type="dxa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D33A8" w:rsidRPr="00877B08" w:rsidRDefault="002D33A8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E7D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Строительство и реко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струкция (модернизация) очистных соор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жений централизованных систем водоотв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дения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вашской Республики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потенциала природно-сырьевых ресурсов и обеспечение экологической безопасности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Ч370000000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363 287,0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E6E7D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Реализация 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дельных мероприятий регионального пр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екта 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Оздоровление Волги</w:t>
            </w:r>
            <w:r w:rsidR="00890766" w:rsidRPr="008E6E7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Ч37G600000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363 287,0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ливневых очистных сооруж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ний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Волжский-1, -2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Чебоксары в рамках реализации мероприятий по сокращ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нию доли загрязненных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18 636,2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18 636,2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18 636,2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18 636,2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18 636,2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E6E7D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Реконструкция очистных сооружений АУ </w:t>
            </w:r>
            <w:r w:rsidR="00890766"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ФОЦ </w:t>
            </w:r>
            <w:r w:rsidR="00890766"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Белые камни</w:t>
            </w:r>
            <w:r w:rsidR="00890766"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Минспорта</w:t>
            </w:r>
            <w:proofErr w:type="spellEnd"/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Чувашии в рамках реализации мероприятий по сокращ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8E6E7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нию доли загрязненных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D33A8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20 993,4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ливневых очистных сооруж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ний в районе Калининского микрорайона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Грязевская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стрелка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Чебоксары в рамках реализации мероприятий по сокращению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 загрязненных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230 224,4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230 224,4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230 224,4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230 224,4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Ч37G650135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230 224,4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(рекультивация) объектов нако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ленного экологического вреда, представля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 угрозу реке Волге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93 433,0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93 433,0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93 433,0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93 433,0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Ч37G655000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93 433,0</w:t>
            </w:r>
          </w:p>
        </w:tc>
      </w:tr>
      <w:tr w:rsidR="002D33A8" w:rsidRPr="00877B08" w:rsidTr="00877B08">
        <w:tc>
          <w:tcPr>
            <w:tcW w:w="585" w:type="dxa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D33A8" w:rsidRPr="00877B08" w:rsidRDefault="002D33A8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11.8.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потенциала природно-сырьевых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сурсов и обеспечение экологической бе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опасности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17 713,0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Ч3Э0100000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17 713,0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17 713,0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2D33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17 055,5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17 055,5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17 055,5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17 055,5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Ч3Э0100190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общественными финансами и государственным долгом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AB33D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526F1C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546 100,0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бю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жетной политики и обеспечение сбаланс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рованности консолидированного бюджета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общественными финансами и государственным долгом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AB33D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526F1C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298 278,0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бюдже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планирования, формирование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публиканского бюджета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 на очередной финансовый год и плановый период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AB33D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26F1C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310 347,4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Кабинета Министров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26F1C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 270 645,1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2 270 645,1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2 270 645,1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2 270 645,1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Ч410113431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2 270 645,1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871394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 на повышение зарабо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ной платы работников бюджетной сферы и государственных органов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Ч410117680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526F1C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979 702,3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полнения и подготовка отчетов об испо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нении республиканского бюджета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выплаты по обязательствам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Ч410313450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0C402E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Осуществление мер финансовой поддержки бюджетов муниц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пальных районов, городских округов и п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селений, направленных на обеспечение их сбалансированности и повышение уровня бюджетной обеспеченности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1 756 939,7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C40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Реализация вопросов местного значения в сф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 образования, культуры, физической культ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Ч41041A720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миссариаты, за счет субвенции, предоставл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Ч410451180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36 598,8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 муниципальных районов (горо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683 406,6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683 406,6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683 406,6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683 406,6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683 406,6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районов (городских округов)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28 845,9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28 845,9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28 845,9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28 845,9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28 845,9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C402E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Финансовое обеспечение передаваемых гос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дарственных полномочий Чувашской Респу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лики по расчету и предоставлению дотаций на выравнивание бюджетной обеспеченности п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селений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808 088,4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808 088,4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808 088,4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808 088,4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Ч4104Д0070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808 088,4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0C402E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Реализация мер по оптимизации государственного долга Ч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вашской Республики и своевременному и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полнению долговых обязательств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229 930,3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обязательств по выплате аген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 комиссий и вознаграждения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гарантии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C402E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Исполнение государственных (муниципал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ь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ных) гарантий без права регрессного требов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государственному долгу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201 930,3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201 930,3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екта Российской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201 930,3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и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пального долга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201 930,3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Ч410513490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201 930,3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Присвоение и поддержание кредитного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тинга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Ч410514590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0C402E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Повышение эффективности бюджетных расходов Чувашской Республ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ки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ской Республики 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Управление обществе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ными финансами и государственным до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л</w:t>
            </w:r>
            <w:r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гом Чувашской Республики</w:t>
            </w:r>
            <w:r w:rsidR="00890766" w:rsidRPr="000C402E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бюджетного процесса в условиях вне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рения программно-целевых методов уп</w:t>
            </w:r>
            <w:r w:rsidR="000C40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равления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развитие программного обеспечения автоматизированной системы управления бюджетным процессом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</w:t>
            </w:r>
            <w:r w:rsidR="000C40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логовых и таможенных органов и органов финансового (финансово-бюджетного) над</w:t>
            </w:r>
            <w:r w:rsidR="000C40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Ч420113500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20 080,2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семинаров, совещаний, научно-практических конференций по вопросам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вершенствования бюджетного процесса, 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дения бухгалтерского (бюджетного) учета и составления отчетности и другим вопросам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C402E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C402E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0C40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</w:t>
            </w:r>
            <w:r w:rsidR="000C40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логовых и таможенных органов и органов финансового (финансово-бюджетного) над</w:t>
            </w:r>
            <w:r w:rsidR="000C402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Ч420115900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Обеспечение о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крытости и прозрачности общественных финансов Чувашской Республики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Ч420900000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конкурса проектов по предста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лению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бюджета для граждан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Ч420914880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Централизация функций органов исполнительной власти Чувашской Республики по ведению бю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жетного учета и составлению отчетности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Ч421000000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51 049,2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казенного учр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ждения Чувашской Республики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канский центр бухгалтерского учета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51 049,2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1EBC" w:rsidRDefault="00701EBC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47 195,6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47 195,6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47 195,6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47 195,6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3 849,8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3 849,8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3 849,8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3 849,8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Ч421015880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586E0F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12.3.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Уп</w:t>
            </w:r>
            <w:r w:rsid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равление общественными финансами и го</w:t>
            </w:r>
            <w:r w:rsidR="00701EB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сударственным долгом Чувашской Респу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лики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175 142,6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Ч4Э0100000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175 142,6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175 142,6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учреждениями, органами управления го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145 395,6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145 395,6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118 773,7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118 773,7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26 621,9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7 434,2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логовых и таможенных органов и органов финансового (финансово-бюджетного) над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A9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751,3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751,3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A94CE9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Обеспечение деятельности финансовых, нал</w:t>
            </w: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говых и таможенных органов и органов фина</w:t>
            </w: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A94CE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сового (финансово-бюджетного) надзора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22 172,8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22 172,8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22 171,2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701EBC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деятельности финансовых, нал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говых и таможенных органов и органов ф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22 171,2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Ч4Э0100190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потенциала гос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дарственного управления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526F1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798 633,5</w:t>
            </w:r>
          </w:p>
        </w:tc>
      </w:tr>
      <w:tr w:rsidR="00701EBC" w:rsidRPr="00877B08" w:rsidTr="00877B08">
        <w:tc>
          <w:tcPr>
            <w:tcW w:w="585" w:type="dxa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701EBC" w:rsidRPr="00877B08" w:rsidRDefault="00701EBC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Противодействие корру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ции в Чувашской Республике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ственной программы Чувашской Республ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ки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потенциала государственного управления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ниторинга факторов, порождающих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рупцию или способствующих ее распр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странению, и мер антикоррупционной 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литики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социологических исследований на предмет уровня коррупции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Ч510413660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979,0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тикоррупционной пропаганды и просв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Ч510800000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антикоррупционной направленности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3E5F2E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работ победителей конкурсов на разработку сценариев социальной рекламы антикоррупционной направленности на радио и телевидении, в средствах массовой инфо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Ч510813680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Совершенствование ка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ровой политики и развитие кадрового 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тенциала государственной гражданской службы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потенциала государстве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управления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5 746,9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Подготовка ка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 для государственной гражданской службы Чувашской Республики, организ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ция профессионального развития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ственных гражданских служащих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Республики, реализация инновацио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обучающих программ, внедрение те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нологии оценки управленческих комп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тенций в систему планирования карьерн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 роста лиц, замещающих государстве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должности Чувашской Республики, муниципальные должности, должности государственной гражданской службы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Республики, должности муниц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пальной службы в Чувашской Республике, лиц, состоящих в резерве управленческих кадров Чувашской Республики и Мол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дежном кадровом резерве при Главе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Республики, кадровом резерве Чувашской Республики и кадровых резе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вах государственных органов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1 706,7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Переподготовка и повышение квалификации кадров для государственной гражданской службы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печения выполнения функций 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государстве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ными (муниципальными) органами, казенными учреждениями, органами управления госу</w:t>
            </w:r>
            <w:r w:rsidR="003E5F2E" w:rsidRPr="003E5F2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Ч520213690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дней карьеры в системе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Ч520215920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EB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Основное мероприятие </w:t>
            </w:r>
            <w:r w:rsidR="00890766" w:rsidRPr="00701EB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701EB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Внедрение на госу</w:t>
            </w:r>
            <w:r w:rsidR="00701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дарственной гражданской службе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современных кадровых технологий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эксперимента по формированию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 развитию профессиональной культуры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органа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республиканского конкурса ср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 организаций на определение лучшей пра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 внедрения и развития наставничества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Ч520316850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и эффективное использование кадровых 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зервов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республиканского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Управленческая команда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670DA3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управленческих кадров в целях обеспечения эффективного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управления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Ч520416870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стижа государственной гражданской слу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бы Чувашской Республики, формирование положительного имиджа государственных органов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Ч520500000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2 240,2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 по государственному социальному страхованию государственных гражданских служащих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 в случаях, установленных законодател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ством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2 140,2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2 140,2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2 140,2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муниципаль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администра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670DA3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Обеспечение деятельности финансовых, нал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говых и таможенных органов и органов фина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сового (финансово-бюджетного) над</w:t>
            </w:r>
            <w:r w:rsidR="00670DA3"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зора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думов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476,7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254,9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137,4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Ч520515320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Лучший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ственный гражданский служащий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Ч520516880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Совершенствование гос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дарственного управления в сфере юст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ции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Чува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ской Республики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потенциала государственного управления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202 212,4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мировых судей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 в целях реализации прав, свобод и законных интересов граждан и юридич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 лиц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132 937,9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Организационное обеспечение деятельности мировых судей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131 685,8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печения выполнения функций 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государстве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ными (муниципальными) органами, казенными учреждениями, органами управления госу</w:t>
            </w:r>
            <w:r w:rsidR="00586E0F"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78 999,4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78 999,4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78 999,4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78 999,4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52 411,8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52 411,8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52 411,8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52 411,8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Ч540100250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надлежащих условий для размещ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судебных участков мировых судей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586E0F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Ч540117880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938,0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ные заседатели федеральных судов общей юрисдикции в Российской Федерации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Ч540151200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кач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 и доступности государственных услуг в сфере государственной регистрации 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тов гражданского состояния, в том числе в электронном виде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63 913,9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в целях осуществления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Ч540200260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718,4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рации в соответствии с пунктом 1 статьи 4 Федерального закона от 15 ноября 1997 года № 143-ФЗ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 актах гражданского состо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Российской Федерации на государственную регистрацию актов гра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данского состояния за счет субвенции, пред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63 195,5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6 441,0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6 441,0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6 441,0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6 441,0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51 039,3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51 039,3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51 039,3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51 039,3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Ч540259300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ок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зания бесплатной юридической помощи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Ч540400000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1 460,6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отдельных категорий граждан бесплатной юридической помощью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586E0F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Иные закупки товаров, работ и услуг для обес</w:t>
            </w:r>
            <w:r w:rsid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Ч540413750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586E0F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Поддержка социально ориентированных н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коммерческих организаций – исполнителей общественно полезных услуг, оказывающих содействие в предоставлении бесплатной юр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дической помощи в Чувашской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Ч540418910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Проведение рег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онального этапа Всероссийского конкурса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Лучшая муниципальная практика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Ч540700000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Поощрение победителей регионального этапа Всероссийского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Лучшая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пальная практика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Ч540717600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потенциала государственного управ</w:t>
            </w:r>
            <w:r w:rsidR="00586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526F1C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589 511,8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Ч5Э0100000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526F1C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589 511,8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269 377,7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241 896,0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241 896,0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225 455,4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66 742,9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106 721,0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думов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20 141,6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31 849,9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16 440,6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26 981,9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26 981,9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26 443,7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администра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15 113,6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думов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6 242,6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думов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(оказание услуг) государственных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182 014,7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дарственными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25 708,2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25 708,2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25 708,2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25 708,2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70 523,7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70 523,7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70 523,7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70 523,7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69 836,0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67 907,1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67 907,1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1 928,9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Ч5Э0100590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15 946,8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исследований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циального благополучия населения, изучения общественного мнения о работе органов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власти Чувашской Республики и органов местного самоуправления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обязательств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2 225,6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2 225,6</w:t>
            </w:r>
          </w:p>
        </w:tc>
      </w:tr>
      <w:tr w:rsidR="004A0C8D" w:rsidRPr="00877B08" w:rsidTr="00877B08">
        <w:tc>
          <w:tcPr>
            <w:tcW w:w="585" w:type="dxa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законодательные (представительные) органы власти Чуваш</w:t>
            </w:r>
            <w:r w:rsidR="00670DA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110 500,0</w:t>
            </w:r>
          </w:p>
        </w:tc>
      </w:tr>
      <w:tr w:rsidR="004A0C8D" w:rsidRPr="00877B08" w:rsidTr="00877B08">
        <w:tc>
          <w:tcPr>
            <w:tcW w:w="585" w:type="dxa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C3BE7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90199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110 500,0</w:t>
            </w:r>
          </w:p>
        </w:tc>
      </w:tr>
      <w:tr w:rsidR="004A0C8D" w:rsidRPr="00877B08" w:rsidTr="00877B08">
        <w:tc>
          <w:tcPr>
            <w:tcW w:w="585" w:type="dxa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110 500,0</w:t>
            </w:r>
          </w:p>
        </w:tc>
      </w:tr>
      <w:tr w:rsidR="004A0C8D" w:rsidRPr="00877B08" w:rsidTr="00877B08">
        <w:tc>
          <w:tcPr>
            <w:tcW w:w="585" w:type="dxa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110 500,0</w:t>
            </w:r>
          </w:p>
        </w:tc>
      </w:tr>
      <w:tr w:rsidR="004A0C8D" w:rsidRPr="00877B08" w:rsidTr="00877B08">
        <w:tc>
          <w:tcPr>
            <w:tcW w:w="585" w:type="dxa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</w:t>
            </w:r>
            <w:r w:rsidR="00C36C9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Ч5Э0113790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A0C8D" w:rsidRPr="00877B08" w:rsidRDefault="004A0C8D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Общественной палаты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2 724,4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учреждениями, органами управления госу</w:t>
            </w:r>
            <w:r w:rsidR="00C36C99"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1 990,7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администра</w:t>
            </w:r>
            <w:r w:rsidR="00586E0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Ч5Э0140710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Думы и их помощников в изб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рательных округах за счет иных межбюдже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трансфертов, выделяемых из федерал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14 626,0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(муниципальными) органами, казенн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дарственными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10 476,0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670DA3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муниципаль</w:t>
            </w:r>
            <w:r w:rsidR="00670DA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4 150,0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586E0F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Обеспечение членов Совета Федерации и их помощников в субъектах Российской Федер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86E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ции за счет иных межбюджетных трансфертов, выделяемых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5 188,0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и представительных органов муниципаль</w:t>
            </w:r>
            <w:r w:rsidR="00670DA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Ч5Э0151420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сопровождение деятельн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органов государственной власти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Ч5Э0198735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1 575,4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586E0F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Цифровое общество Чувашии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304 951,7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информацио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технологий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 общество Чувашии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61 547,2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эле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тронного правительства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43 190,0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стемы электронного документооборота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8 898,4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8 898,4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8 898,4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8 898,4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8 898,4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информационно-технологической и телекоммуникационной инфраструктуры для размещения информации о деятельности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 исполнительной власти Чувашской Республики и органов местного самоупра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кладных информационных систем поддержки выполнения (оказания) органами исполн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тельной власти Чувашской Республики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новных функций (услуг)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16 214,1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механизмов получения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и муниципальных услуг в эле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тронном виде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Ч610113890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10 137,3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Ч610150280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6 390,2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Модернизация про</w:t>
            </w:r>
            <w:r w:rsidR="00586E0F" w:rsidRPr="00586E0F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цесса предоставления государственных и муниципальных услуг по принципу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 окна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функциональных возможностей и техническая поддержка АИС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МФЦ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нужд МФЦ муниципальных районов и горо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Чувашской Республики, упо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номоченного МФЦ Чувашской Республики, в том числе офисов привлекаемых организаций на базе модельных библиотек сельских пос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лений, общее программное обеспечение, обеспечение средствами защиты от несан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ционированного доступа к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Ч610214890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16 764,2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геои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формационного обеспечения с использов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нием результатов космической деятельн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в интересах социально-экономического развития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1 593,0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координатного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странства Чувашской Республики, создание системы высокоточного позиционирования на основе сети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референцных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станций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Ч610314110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586E0F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Создание, модернизация и эксплуатация се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висов и подсистем Регионального портала пространственных данных Чувашской Ре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публики, интеграция подсистем и сервисов Регионального портала пространственных данных Чувашской Республики с другими и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формационными и геоинформационными с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</w:t>
            </w:r>
            <w:r w:rsidRPr="00586E0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стемами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Ч610319900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1 487,0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Информационная инфр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структура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Цифровое общ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ство Чувашии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E0F" w:rsidRDefault="00586E0F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69 114,6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инфр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структуры передачи, обработки и хран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данных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67 176,1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Республиканского центра обработки данных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5 162,7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3 367,7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3 367,7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3 367,7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3 367,7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1 795,0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Информационно-технологическое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деятельности централизованных бухга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терий органов исполнительной власти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Республики, подведомственных им организаций и администраций 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районов и городских округов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41 487,2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20 223,9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11 970,9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8 253,0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21 263,3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21 263,3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17 462,5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17 462,5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1 123,6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1 123,6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1 477,2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1 477,2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Ч620217510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функционирования информац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онно-телекоммуникационной инфраструкт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ры в Чувашской Республике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20 526,2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20 526,2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20 526,2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20 526,2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Ч620240770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20 526,2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мационная инфраструктура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Ч62D200000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1 938,5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органов исполнительной власти Чувашской Республики компьютерами,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риферийным и коммуникационным оборуд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ванием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Ч62D215100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широкополосного доступа к информационно-телекоммуникационной сети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органов исполнительной власти Чувашской Республики и органов местного самоуправления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1 847,7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1 847,7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1 847,7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1 847,7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Ч62D217520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586E0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1 847,7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670DA3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Подпрограмма 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Информационная безо</w:t>
            </w:r>
            <w:r w:rsidR="00586E0F"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пасность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государственной программы Чу</w:t>
            </w:r>
            <w:r w:rsid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вашской Республики 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Цифровое о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б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щество Чувашии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14 027,2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бе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перебойного функционирования информ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ционных систем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Ч630300000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информационных систем, используемых в государственных учреждениях Чувашской Республики, подведомственных органам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полнительной власти Чувашской Республики, в муниципальных учреждениях в соотве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ствии с соглашениями между 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ными районами и городскими округами и операторами информационных систем о вз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имодействии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43DDC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43DD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Предоставление субсидий бюджетным, авт</w:t>
            </w:r>
            <w:r w:rsidRPr="00043DD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043DD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номным учреждениям и иным некоммерч</w:t>
            </w:r>
            <w:r w:rsidRPr="00043DD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043DD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Ч630314800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мационная безопасность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Ч63D400000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8 731,6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эксплуатация системы защ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ты информационных систем, используемых органами исполнительной власти Чувашской Республики и органами местного самоупра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8 731,6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8 271,8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8 271,8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8 271,8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8 271,8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Ч63D413850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459,8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670DA3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Массовые коммуникации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Цифровое общество Чувашии</w:t>
            </w:r>
            <w:r w:rsidR="00890766" w:rsidRPr="00670DA3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138 103,1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государственных учреждений средств массовой информации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113 966,3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государственных учреждений телерадиокомпаний и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низаций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61 854,2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61 854,2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61 854,2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61 854,2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61 854,2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 печати, обеспечивающих выпуск периодических изданий, учрежденных орг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нами законодательной и исполнительной 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52 112,1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52 112,1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52 112,1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52 112,1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Ч640140490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52 112,1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Информационная политика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Ч640200000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24 136,8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мероприятий, создание и (или) размещение информацио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материалов и социальных роликов в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деральных и региональных электронных средствах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4 868,8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4 868,8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4 868,8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4 868,8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4 868,8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фестивалей, конкурсов, мастер-классов, конференций, семинаров, симпози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мов республиканского, регионального, вс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 и международного уровней в сфере средств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Ч640213950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253,7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670DA3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Информационное обеспечение мероприятий в информационно-телекоммуникационной сети </w:t>
            </w:r>
            <w:r w:rsidR="00890766"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Интернет</w:t>
            </w:r>
            <w:r w:rsidR="00890766"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, федеральных информационных агентствах и организация мониторинга средств массовой информации и </w:t>
            </w:r>
            <w:proofErr w:type="spellStart"/>
            <w:r w:rsidRPr="00670DA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блогосферы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17 292,3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17 292,3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9B7B32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B7B3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9B7B3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9B7B3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17 292,3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17 292,3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17 292,3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обеспечение мероприятий в федеральных и региональных печатных сре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ствах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Ч640217480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1 722,0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ровое общество Чувашии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22 159,6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043DDC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Ч6Э0100000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22 159,6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22 159,6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21 912,4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21 912,4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21 912,4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21 912,4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Ч6Э0100190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промышленности и инновационная экономика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79 482,3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Инновационное развитие промышленности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промышленности и инновационная экономика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56 796,9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новационной активности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хозяйствующих субъектов, реализующих перспективные и приоритетные инновационные проекты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Ч710114620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межр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гионального и международного сотрудн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чества в области инноваций, популяриз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ция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инноватики</w:t>
            </w:r>
            <w:proofErr w:type="spellEnd"/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(или) участие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-ярмарочных мероприятиях по инновационной тематике на территории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 и за ее пределами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Ч710414630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Развитие промыш</w:t>
            </w:r>
            <w:r w:rsidR="00043DDC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ленного производства и повышение инв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стиционной привлекательности региона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Ч710600000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39 766,0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промышленного прои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водства и повышение инвестиционной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влекательности региона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14 766,0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Ч710616340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14 766,0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промышленных предприятий на уплату первого взноса при заключении договора лизинга оборудования с российскими лизинговыми организациями при реализации региональных программ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вития промышленности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701EBC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вого оборудования при реализации реги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нальных программ развития промышленн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создания (капитал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зации) и/или деятельности (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) регионального фонда развития промышле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ности при реализации региональных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грамм развития промышленности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Ч7106R5933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10 000,0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ная поддержка повышения производ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труда на предприятиях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Ч71L200000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участников на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ционального проекта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произв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дительности труда и поддержка занятости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Ч71L252960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13 830,9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Качество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промышленности и инновац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онная экономика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и ст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мулирование внедрения системных основ менеджмента качества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Марка качества Чувашской Республики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Ч720114700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конкурса на сои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кание премии Главы Чувашской Республики в области социальной ответственности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Ч720117460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Вовлечение цел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вой аудитории в процессы постоянного повышения качества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 г. Чебоксары Межрегионального форума, посвященного Всемирному дню качества и Европейской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деле качества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Ч720214710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Энергосбережение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промышленности и инновационная экономика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5 372,4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осуществляющих функции в сфере энергетики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670DA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Ч740140470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3 772,4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ность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жилищно-коммунальном 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 и жилищном фонде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Ч740300000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разработке схемы и программы перспективного развития эле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троэнергетики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Ч740312910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промышленности и инновационная экономика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043DDC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043DD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Ч7Э0100000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701EB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701EB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16 238,8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Ч7Э0100190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574,2</w:t>
            </w:r>
          </w:p>
        </w:tc>
      </w:tr>
      <w:tr w:rsidR="00446C07" w:rsidRPr="00877B08" w:rsidTr="00877B08">
        <w:tc>
          <w:tcPr>
            <w:tcW w:w="585" w:type="dxa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46C07" w:rsidRPr="00877B08" w:rsidRDefault="00446C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Доступная среда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Ч800000000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условий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ступности приоритетных объектов и услуг в приоритетных сферах жизнедеятельн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инвалидов и других маломобильных групп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Досту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ная среда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Ч810000000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28 566,1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уро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ня доступности приоритетных объектов и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услуг в приоритетных сферах жизнеде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тельности инвалидов и других малом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бильных групп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Ч810200000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70DA3" w:rsidRDefault="00670DA3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субъектах Российской Федерации базовых профессиональных образовательных организаций, обеспечивающих поддержку региональных систем инклюзивного профе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образования инвалидов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Ч8102R0276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21 725,4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ступности и качества реабилитационных услуг (развитие системы реабилитации,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социальной интеграции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валидов)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Ч810300000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протезно-ортопедических ус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луг гражданам, не являющимся инвалидами, нуждающимся в протезно-ортопеди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</w:t>
            </w:r>
            <w:r w:rsidR="00043DD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ких изделиях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Ч810310700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4 540,7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сохранению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бочих мест для инвалидов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Ч810310890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субтитрирования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телевизио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программ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Ч810319600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строительного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плекса и архитектуры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Ч900000000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17.1.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Градостроительная де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тельность в Чувашской Республике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дарственной программы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строительного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плекса и архитектуры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Ч910000000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Внесение измен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ний в схему территориального планиров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Ч910200000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схему территориал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ного планирования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Ч910215720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Модернизация и развитие сферы жилищно-коммунального 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1636E2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1 169 295,6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Модернизация комм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нальной инфраструктуры на территории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дернизация и развитие сферы жилищно-коммунального хозяйства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180 473,5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чества жилищно-коммунальных услуг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125 206,1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котельных и сетей теплосна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в с. Красные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Четаи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A110100330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12 155,0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государственной корпорации – Фонда содействия реформированию жили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44 765,4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44 765,4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44 765,4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44 765,4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A110109505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44 765,4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мероприятий по модернизации систем коммунальной инфраструктуры за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счет средств республиканского бюджета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DA3" w:rsidRDefault="00670DA3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9B7B32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14 175,7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14 175,7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14 175,7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14 175,7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A110109605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14 175,7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установленной тепловой мощностью 3,12 МВт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ул. Чкалова в г. Шумерля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043DDC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1,0 МВт по ул. Черняховского в г. Шумерля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с тепловыми сетями и сет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 горячего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2,08 МВт по ул. Котовского в г. Шумерля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с тепловыми сетями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установленной тепловой мощностью 9,15 МВт по ул.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МОПРа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г. Шумерля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с тепловыми сетями и сетями горячего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A110117937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043DDC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Cтроительство</w:t>
            </w:r>
            <w:proofErr w:type="spellEnd"/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блочно</w:t>
            </w:r>
            <w:proofErr w:type="spellEnd"/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-модульной котельной установленной тепловой мощностью 2,08 МВт в пос. Лесной г. Шумерля Чувашской Респу</w:t>
            </w:r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</w:t>
            </w:r>
            <w:r w:rsidRPr="00043DD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лики с тепловыми сетями и сетями горячего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A110117938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-модульной котельной установленной тепловой мощностью 5,1 МВт по Банковскому переулку в г. Шумерля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с тепловыми сетями и сетями горячего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A110117939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установленной тепловой мощностью 15,0 МВт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ул. Юбилейная в г. Алатырь Чувашской Республики с тепловыми сетями и сетями 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A11011793А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установленной тепловой мощностью 10,0 МВт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III Интернационала в г. Алатырь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с тепловыми сетями и сетями горячего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A11011793Б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установленной тепловой мощностью 8,0 МВт в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. Стрелка в г. Алатырь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 и сетями гор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-модульной котельной 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установленной тепловой мощностью 12,0 МВт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ул. Кирова в г. Алатырь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с тепловыми сетями и сетями гор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A11011793Г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кредитам, привлекаемым хозяйству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щими субъектами, осуществляющими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тельность по развитию и модернизации об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ектов коммунальной инфраструктуры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A110160390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4 510,0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Оказание госуда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ственной поддержки собственникам пом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щений (гражданам) при переводе мног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квартирного дома с централизованного на индивидуальное отопление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Перевод многоквартирных домов с централ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зованного на индивидуальное отопление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A110215670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12 878,4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Улучшение потр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бительских и эксплуатационных характер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и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стик жилищного фонда, обеспечивающих гражданам безопасные и комфортные усл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вия проживания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42 389,0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некоммерческой организации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фонд кап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тального ремонта многоквартирных домов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37 124,1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37 124,1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37 124,1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37 124,1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37 124,1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домов, наход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щихся в государственной собственности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A110312770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4 743,2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тарифных решений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B079E5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A110316560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проверок при осуществлении 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цензионного контроля в отношении юрид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ческих лиц или индивидуальных предприн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мателей, осуществляющих предпринимател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скую деятельность по управлению мног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квартирными домами на основании лицензии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</w:t>
            </w:r>
            <w:r w:rsidR="009B7B3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мму</w:t>
            </w:r>
            <w:r w:rsidR="009B7B3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A110317740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Развитие систем комм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нальной инфраструктуры и объектов, и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пользуемых для очистки сточных вод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</w:t>
            </w:r>
            <w:r w:rsidR="009B7B3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сударственной программы Чувашской Ре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публики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Модернизация и развитие сферы жилищно-коммунального хозяйства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182 515,3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систем водоснабжения муниципальных образов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источников водосна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жения (водонапорных башен и водозаборных скважин) в населенных пунктах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A12011A010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Водоотведение и очистка бытовых сточных вод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82 515,3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очистных сооружений площ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дью 18547 кв. м, находящихся по адресу: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вашская Республика,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Красночетайский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Черепаново, ул. Заводская, д. 53а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A120200320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10 910,0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Новочебоксарска – 1 этап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5 627,8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5 627,8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5 627,8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5 627,8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5 627,8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Новочебоксарска – 2 этап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8 468,9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8 468,9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8 468,9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8 468,9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8 468,9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водоотведения в микр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Новочебоксарска – 3 этап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20 332,2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20 332,2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20 332,2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20 332,2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A120200463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20 332,2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II очередь строительства очистных сооруж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 биологической очистки сточных вод в г. Цивильск производительностью 4200 куб. м/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A120217610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6 370,0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биологических очистных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оружений в г. Ядрин Чувашской Республики на 2400 куб. м/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20 906,4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20 906,4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20 906,4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20 906,4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A120218541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20 906,4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очистных сооружений хозя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ственно-бытовых стоков Мариинско-Посад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ского городского поселения производител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ностью 50 куб. м/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очистных сооружений хозя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ственно-бытовых стоков Мариинско-Посад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ского городского поселения производител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ностью 750 куб. м/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A120218942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8 900,0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079E5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Строительство и реко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струкция (модернизация) объектов питьев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 водоснабжения и водоподготовки с уч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том оценки качества и безопасности пить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вой воды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вашской Республики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Модернизация и ра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витие сферы жилищно-коммунального х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зяйства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674 789,1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кач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 водоснабжения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A130200000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70 152,6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C36C99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Реконструкция сетей водоснабжения в с. Крас</w:t>
            </w:r>
            <w:r w:rsidR="00C36C99"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ные </w:t>
            </w:r>
            <w:proofErr w:type="spellStart"/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Четаи</w:t>
            </w:r>
            <w:proofErr w:type="spellEnd"/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Красночетайского</w:t>
            </w:r>
            <w:proofErr w:type="spellEnd"/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района Чува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ш</w:t>
            </w:r>
            <w:r w:rsidRPr="00C36C9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9 090,0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существующей сети вод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нижней части города Мариинский Посад по улицам Красная, Ленинская, Кал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нинская, Николаева, Бондарева, Малинина, Московская, Волжская, Казанская, Ленинская общей протяженностью 2800 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A130200180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15 679,4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и развитие объектов вод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города Новочебоксарск (с моде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низацией оборудования)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сети водоснабжения в микр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районе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Липовский</w:t>
            </w:r>
            <w:proofErr w:type="spellEnd"/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Новочебоксарска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A130200311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9 673,7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Инвентаризация разведочно-эксплуатацион</w:t>
            </w:r>
            <w:r w:rsidR="00446C0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скважин и проведение работ по ликвид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ционному тампонажу бесхозных, заброше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и подлежащих ликвидации разведочно-эксплуатационных скважин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Иные закупки товаров, работ и услуг для обе</w:t>
            </w: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A130217050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709,5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Чистая вода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A13G500000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604 636,5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водопровода от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повысител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насосной станции Северо-Западного ра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она г. Чебоксары до д.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Чандрово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Чувашской Республики в рамках реализации меропри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тий по строительству и реконструкции (м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дернизации) объектов питьевого водосна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32 606,0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32 606,0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32 606,0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32 606,0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32 606,0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II этап строительства водопровода в с. П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рецкое Порецкого района Чувашской Респу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лики в рамках реализации мероприятий по строительству и реконструкции (модерниз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ции) объектов питьевого водоснабжения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20 987,5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20 987,5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20 987,5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20 987,5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20 987,5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 пусковой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431 235,8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431 235,8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431 235,8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431 235,8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A13G55243Д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431 235,8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(III пусковой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8 938,8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8 938,8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8 938,8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8 938,8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A13G55243Е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8 938,8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(IV пусковой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z w:val="24"/>
                <w:szCs w:val="24"/>
              </w:rPr>
              <w:t>18 333,0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18 333,0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18 333,0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18 333,0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A13G55243Ж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18 333,0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 пусковой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18 884,8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18 884,8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18 884,8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18 884,8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A13G55243И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18 884,8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 пусковой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A13G55243К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32 986,7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(VII пуск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A13G55243Л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26 602,3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группового водовода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шинского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Батыревского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Комсомольского районов Чувашской Республики (VIII пуск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вой комплекс)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A13G55243М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14 061,6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Газификация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Модернизация и развитие сферы жилищно-коммунального хозяйства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A140000000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131 517,7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Газификация 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волжской территории г. Чебоксары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A140100000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131 517,7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пределительных сетей по адресу: Чувашская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Республика, Чебоксарский городской округ, пос. Сосновка, ул. Санаторная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1 289,7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пределительных сетей в пос. Северный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7 205,1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7 205,1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7 205,1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7 205,1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A140119133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7 205,1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пределительных сетей по адресу: Чувашская Республика, Чебоксарский городской округ, пос. Сосновка,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. Пролетарский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3 096,8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3 096,8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3 096,8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3 096,8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3 096,8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пределительных сетей по адресу: Чувашская Республика, Чебоксарский городской округ, пос. Сосновка,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. Первомайский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9 056,1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9 056,1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газора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пределительных сетей в пос. Сосновка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1636E2" w:rsidRPr="00877B08" w:rsidTr="00877B08">
        <w:tc>
          <w:tcPr>
            <w:tcW w:w="585" w:type="dxa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1636E2" w:rsidRPr="00877B08" w:rsidRDefault="001636E2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A140119136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1636E2" w:rsidRPr="00877B08" w:rsidRDefault="001636E2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110 870,0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граждан в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вашской Республике доступным и ко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фортным жильем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A0C8D"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437 486,7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079E5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Государственная поддер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ка строительства жилья в Чувашской Ре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публике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программы Ч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вашской Республики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Обеспечение граждан в Чувашской Республике доступным и ко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м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фортным жильем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1 089 628,1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Проведение эк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пертизы проектно-сметной документации, проверки сметной стоимости объектов 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питального строительства и капитального ремонта, осуществление функций технич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заказчика, строительного контроля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38 766,1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государственных учреждений, осуществляющих функции в сфере экспертизы и ценообразования в стро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тельстве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2 992,5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2 992,5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2 992,5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2 992,5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A210140450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2 992,5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КУ ЧР Служба единого заказчика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35 773,6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446C0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24 285,0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24 285,0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24 285,0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24 285,0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11 405,7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4A0C8D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753C5A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11 405,7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A210140670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82,9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гра</w:t>
            </w:r>
            <w:r w:rsidR="00B079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ждан доступным жильем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A210300000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697 326,6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ипотечным кредитам, привлеченным молодыми семьями на приобретение или строительство жилья в 2002–2006, 2008–2009 годах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ипотечным кредитам (займам),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влеченным отдельными категориями граждан на приобретение или строительство жилья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A210312860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по дог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ворам социального найма категорий граждан, указанных в пунктах 3 и 6 части 1 статьи 11 Закона Чувашской Республики от 17 октября 2005 года № 42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регулировании жилищных отношений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состоящих на учете в качестве нуждающихся в жилых помещениях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чий Чувашской Республики по ведению учета граждан, нуждающихся в жилых помещениях и имеющих право на государственную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держку за счет средств республиканского бюджета Чувашской Республики на стро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тельство (приобретение) жилых помещений,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местностей, по расчету и предоставл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нию муниципальными районами субвенций бюджетам поселений для осуществления ук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занных государственных полномочий и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номочий по ведению учета граждан, прож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вающих в сельской местности, нуждающихся в жилых помещениях и имеющих право на государственную поддержку в форме соц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альных выплат на строительство (приобрет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ние) жилых помещений в сельской местности в рамках устойчивого развития сельских 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возмещение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центных ставок по ипотечным кредитам, привлеченным руководителями крупных и 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средних сельскохозяйственных организаций на строительство жилья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A210312990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некоммерческой организации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Фонд защиты прав граждан – участников долевого строительства в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Республике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7 246,1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7 246,1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7 246,1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7 246,1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A210315730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7 246,1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B079E5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Субсидии в виде имущественного взноса в </w:t>
            </w:r>
            <w:r w:rsidRPr="00B079E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имущество публично-правовой компании </w:t>
            </w:r>
            <w:r w:rsidR="00890766" w:rsidRPr="00B079E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Фонд</w:t>
            </w: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защиты прав граждан – участников д</w:t>
            </w: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левого строительства</w:t>
            </w:r>
            <w:r w:rsidR="00890766"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A210315870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дерации по обеспечению жильем отдельных категорий граждан, установленных Фед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ральным законом от 12 января 1995 года      № 5-ФЗ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ветеранах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A210351350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40 932,5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дерации по обеспечению жильем отдельных категорий граждан, установленных Федераль</w:t>
            </w:r>
            <w:r w:rsidR="00B079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 законом от 24 ноября 1995 года № 181-ФЗ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 социальной защите инвалидов в 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, за счет субвенции, предоставляемой из федерального бюджета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A210351760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27 166,7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функций по использованию государственного жилищного фонда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 коммерческого использов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703,5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667,5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A210360420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в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ках ведомственной целевой программы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зание государственной поддержки гражданам в обеспечении жильем и оплате жилищно-коммунальных услуг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государственной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граммы Российской Федерации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доступным и комфортным жильем и комм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нальными услугами граждан Российской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дерации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441 031,8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441 031,8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441 031,8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441 031,8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A2103R4970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441 031,8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приятий индивидуальной программы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циально-экономического развития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на 2020–2024 годы в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ках развития ипотечного жилищного кр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дитования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A210400000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Субсидирование ипотечных жилищных 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дитов и рефинансирование полученных кр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дитов в рамках реализации мероприятий 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дивидуальных программ социально-экономи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ческого развития субъектов Российской Ф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дерации в части строительства 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A2104R3231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151 515,2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приятий индивидуальной программы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циально-экономического развития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 на 2020–2024 годы в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ках реализации в Чувашской Республике инвестиционных проектов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A210500000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079E5" w:rsidRDefault="00B079E5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строительство инженерной инфраструктуры для жилищного строител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 в Чувашской Республике в рамках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лизации мероприятий индивидуальных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грамм социально-экономического развития субъектов Российской Федерации в части строительства 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A2105R3232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202 020,2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жилыми 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мещениями детей-сирот и детей, оставши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х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ся без попечения родителей, лиц из числа детей-сирот и детей, оставшихся без поп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чения родителей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граммы Чувашской Республики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Обесп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чение граждан в Чувашской Республике доступным и комфортным жильем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282 152,8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282 152,8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ремонта жилых помещений, со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в 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расте от 14 до 23 лет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A220112780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2 451,0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206 179,2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206 179,2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206 179,2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206 179,2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A22011A820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B079E5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206 179,2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B079E5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73 522,6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73 522,6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73 522,6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73 522,6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A2201R0820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73 522,6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B079E5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Обе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печение граждан в Чувашской Республике доступным и комфортным жильем</w:t>
            </w:r>
            <w:r w:rsidR="00890766" w:rsidRPr="00B079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65 705,8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proofErr w:type="spellStart"/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Общепрограммные</w:t>
            </w:r>
            <w:proofErr w:type="spellEnd"/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расходы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A2Э0100000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65 705,8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государственных 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65 705,8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ными (муниципальными) органами, 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казенн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 учреждениями, органами управления госу</w:t>
            </w:r>
            <w:r w:rsidR="00446C07"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46C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дарственными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внебюджетными фондами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62 058,0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62 058,0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62 058,0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62 058,0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3 546,3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A2Э0100190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446C07" w:rsidRPr="00877B08" w:rsidTr="00877B08">
        <w:tc>
          <w:tcPr>
            <w:tcW w:w="585" w:type="dxa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25 274,1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Профилактика правон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рушений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Чу</w:t>
            </w:r>
            <w:r w:rsidR="002235E1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вашской Республики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Обеспечение общ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ственного порядка и противодействие пр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ступности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3 262,3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Дальнейшее 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многоуровневой системы профила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тики правонарушений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республиканского конкурса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Лучший народный дружинник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A310119230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Профилактика и предупреждение рецидивной преступн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сти,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ресоциализация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адаптация лиц, освободившихся из мест лишения свободы, и лиц, осужденных к уголовным наказан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ям, не связанным с лишением свободы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Создание, модернизация и эксплуатация по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системы по учету лиц, отбывших уголовное наказание в виде лишения свободы и (или) подвергшихся иным мерам уголовно-пра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вового характера, а также лиц, отбывающих уголовное наказание, не связанное с лишен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ем свободы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A310219950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1 075,0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 и повышение уровня правовой культуры населения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A310600000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ствах массовой информации информацио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материалов, направленных на предупр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ждение отдельных видов преступлений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A310612560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создания и размещения в сре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ствах массовой информации социальной 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кламы, направленной на профилактику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вонарушений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A310612650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504,0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Осуществление отдельных полномочий по составлению протоколов об административных прав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нарушениях, посягающих на обществе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ный порядок и общественную безопа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ность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A310700000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федеральному бюджету на 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части переданных полномочий по составлению протоколов об администр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тивных правонарушениях, посягающих на общественный порядок и общественную бе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A310757010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1 543,3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C36C99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Подпрограмма </w:t>
            </w:r>
            <w:r w:rsidR="00890766"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Профилактика незаконн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го потребления наркотических средств и психотропных веществ, наркомании в Ч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вашской Республике</w:t>
            </w:r>
            <w:r w:rsidR="00890766"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Обе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печение общественного порядка и против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действие преступности</w:t>
            </w:r>
            <w:r w:rsidR="00890766" w:rsidRPr="00C36C9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2 314,7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системы мер по сокращению спроса на наркотики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декадника, посвященного Ме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дународному дню борьбы с наркоманией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A320212630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793380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Совершенствов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ние организационно-правового и ресурсного 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lastRenderedPageBreak/>
              <w:t>обеспечения антинаркотической деятель</w:t>
            </w:r>
            <w:r w:rsid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ности в Чувашской Республике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A320300000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793380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Организация мероприятий по выявлению н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медицинского потребления наркотических сре</w:t>
            </w:r>
            <w:r w:rsid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дств и психотропных веществ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A320315190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 меры противодействия злоуп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треблению наркотическими средствами и их незаконному обороту в Чувашской Республ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A320316060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деятельности химико-токси</w:t>
            </w:r>
            <w:r w:rsidR="00C36C9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кологической лаборатории БУ 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ский наркологический диспансер</w:t>
            </w:r>
            <w:r w:rsidR="0089076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Минздрава Чувашии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3A8E" w:rsidRPr="00877B08" w:rsidRDefault="00573A8E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A320340720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922,7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Совершенствов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ние системы социальной реабилитации и 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лиц, находящихся в тру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ной жизненной ситуации, потребляющих наркотические средства и психотропные вещества в немедицинских целях (за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ключением медицинской)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A320400000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лицами, находящим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ся в трудной жизненной ситуации, потребл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ющими наркотические средства и психотро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ные вещества в немедицинских целях, при проведении мероприятий по выявлению, пр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дупреждению и пресечению преступлений и административных правонарушений в сфере незаконного оборота наркотических средств и психотропных веществ, направленной на мотивирование к участию в программах 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циальной реабилитации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793380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учреждений, государственных корпор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ций (компаний), публично-правовых комп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A320414980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352,0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Предупреждение детской беспризорности, безнадзорности и прав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нарушений несовершеннолетних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ственной программы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общественного поря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 и противодействие преступности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A330000000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19 481,3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Предупреждение безнадзорности, беспризорности, правон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рушений и антиобщественных действий несовершеннолетних, выявление и устр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нение причин и условий, способствующих развитию этих негативных явлений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A330100000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19 481,3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комиссий по делам несовершенн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летних и защите их прав и организация де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таких комиссий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17 604,2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17 604,2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17 604,2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17 604,2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A330111980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17 604,2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профильных смен для несове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шеннолетних, состоящих на профилактич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ском учете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A330119840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1 877,1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20.4.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2235E1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Обеспечение реализации государственной программы Чувашской Республики 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Обе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печение общественного порядка и против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действие преступности</w:t>
            </w:r>
            <w:r w:rsidR="00890766" w:rsidRPr="002235E1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A3Э0000000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Общепрограм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расходы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A3Э0100000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2235E1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администрати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комиссий для рассмотрения дел об 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министративных правонарушениях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A3Э0113800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215,8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земельных и им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щественных отношений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19 385,7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госуда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ственным имуществом Чувашской Ре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земел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ных и имущественных отношений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16 836,1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единой системы учета государственного имущ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 Чувашской Республики и муниц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пального имущества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базы данных о государственном имуществе 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вашской Республики и муниципальном им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ществе, включая обеспечение архивного хр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нения бумажных документов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A410113510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и информационное наполн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ние автоматизированной информационной системы управления и распоряжения гос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 имуществом Чувашской Ре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публики и муниципальным имуществом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A410113640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максимального вовлечения в хозя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ственный оборот государственного имущ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 Чувашской Республики, в том числе земельных участков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16 441,7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отношении объектов капитального строительства, нах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дящихся в государственной собственности Чувашской Республики, и внесение сведений в Единый государственный реестр недвиж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486,3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Ведение Единого информационного ресурса об отдельных объектах недвижимого имущ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ства, расположенных на территории Чува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A410213600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полномочий по те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ническому учету, технической инвентариз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ции и определению кадастровой стоимости объектов недвижимости, а также монитори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гу и обработке данных рынка недвижимости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A410216120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9 036,2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в отношении земельных участков, находящихся в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собственности Чувашской Респу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лики, и внесение сведений в Единый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ственный реестр недвижимости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A410217590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6 624,1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эффекти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ного государственного сектора экономики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витие земельных и имущественных отн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шений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235E1" w:rsidRDefault="002235E1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2 549,6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эффе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тивной системы государственного сектора экономики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1 154,5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оценки (эксперт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зы) рыночной стоимости подлежащих прив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тизации объектов и аудиторских проверок приватизируемых унитарных предприятий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1 017,8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продаж объектов приватизации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A420113550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Основное мероприятие </w:t>
            </w:r>
            <w:r w:rsidR="00890766"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Эффективное уп</w:t>
            </w:r>
            <w:r w:rsidR="00C36C99"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равление государственным имуществом Чу</w:t>
            </w:r>
            <w:r w:rsidR="00C36C99"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C36C9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A420200000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1 395,1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хозяйственный оборот объе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казны Чувашской Республики на услов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ях приоритетности рыночных механизмов и прозрачности процедур передачи объектов в пользование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848,1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гарантий прав на государстве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ное имущество Чувашской Республики, в том числе на землю, и защита прав и законных интересов собственников, землепользоват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лей, землевладельцев и арендаторов земел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участков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A420213620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547,0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2018–2024 годы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A500000000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07" w:rsidRPr="00877B08" w:rsidRDefault="001636E2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414 227,3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 двор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вых и общественных территорий муниц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пальных образований Чувашской Респу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Формирование с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временной городской среды на территории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2018–2024 г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A510000000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1636E2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414 227,3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Содействие бл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гоустройству населенных пунктов Чува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A510200000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30 907,8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793380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Поощрение победителей ежегодного респу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ликанского смотра-конкурса на лучшее озел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79338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нение и благоустройство населенного пункта Чувашской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A510212810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407,8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развитию общ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инфраструктуры населенных пун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в рамках празднования Дня Республики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A510212820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A510216570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C70807" w:rsidRPr="00877B08" w:rsidTr="00877B08">
        <w:tc>
          <w:tcPr>
            <w:tcW w:w="585" w:type="dxa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приятий регионального проекта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рование комфортной городской среды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A51F200000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C70807" w:rsidRPr="00877B08" w:rsidRDefault="00C70807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C70807" w:rsidRPr="00877B08" w:rsidRDefault="001636E2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383 319,5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Всероссийского конкурса лучших проектов создания ко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фортной городской среды в целях реализации проектов создания комфортной городской среды в малых городах и исторических пос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лениях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3380" w:rsidRDefault="00793380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06FB" w:rsidRPr="00877B08" w:rsidRDefault="003406FB" w:rsidP="00446C07">
            <w:pPr>
              <w:widowControl w:val="0"/>
              <w:autoSpaceDE w:val="0"/>
              <w:autoSpaceDN w:val="0"/>
              <w:adjustRightInd w:val="0"/>
              <w:spacing w:after="0" w:line="24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64 088,5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14 088,5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14 088,5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14 088,5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</w:t>
            </w:r>
            <w:r w:rsidR="002235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A51F254240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менной городской среды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319 231,0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319 231,0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319 231,0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319 231,0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A51F255550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319 231,0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Комплексное развитие 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 территорий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A600000000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788 275,6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23.1.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793380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Подпрограмма 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Создание условий для обе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печения доступным и комфортным жильем сельского населения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государственной пр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граммы Чувашской Республики 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Комплекс</w:t>
            </w:r>
            <w:r w:rsid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ное развитие сельских территорий Чува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ской Республики</w:t>
            </w:r>
            <w:r w:rsidR="00890766" w:rsidRPr="00793380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A610000000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Улучшение ж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лищных условий граждан на селе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A610100000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по жилищным (ипотечным) кредитам (займам), привлеченным гражданами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на строительство (приобр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тение) жилого помещения (жилого дома) на сельских территориях (сельских агломерац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ях)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A610115780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граждан, проживающих на сельских территориях, в рамках обеспечения комплексного развития сельских территорий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23 890,7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A6101R5764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23 890,7</w:t>
            </w:r>
          </w:p>
        </w:tc>
      </w:tr>
      <w:tr w:rsidR="00446C07" w:rsidRPr="00877B08" w:rsidTr="00877B08">
        <w:tc>
          <w:tcPr>
            <w:tcW w:w="585" w:type="dxa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446C07" w:rsidRPr="00877B08" w:rsidRDefault="00446C07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23.2.</w:t>
            </w: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и развитие и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фраструктуры на сельских территориях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государственной программы Чувашской Республики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Комплексное развитие сел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 территорий Чувашской Республики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A620000000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744 384,9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Комплексное об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стройство населенных пунктов, распол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женных в сельской местности, объектами социальной и инженерной инфраструкт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ры, а также строительство и реконстру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ция автомобильных дорог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A620100000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739 437,8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проектной документации объе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тов капитального строительства, проведение государственной экспертизы проектной д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кументации и результатов инженерных изы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A620115330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общественной инфраструктуры, основанных на местных инициативах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390 300,0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390 300,0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390 300,0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191 000,0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 бюджетам бюджетной системы Росси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199 300,0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A620116570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199 300,0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реконстру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ция автомобильных дорог общего пользов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ния местного значения вне границ населе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ных пунктов в границах муниципального района и в границах населенных пунктов п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213 448,7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213 448,7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213 448,7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213 448,7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A620116600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213 448,7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водоснабжения в сельской местн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сти в рамках обеспечения комплексного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вития сельских территорий 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A6201R5764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793,5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Реконструкция канализационной системы с. Али</w:t>
            </w:r>
            <w:r w:rsidR="00C36C99"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2235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ково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Аликовского</w:t>
            </w:r>
            <w:proofErr w:type="spellEnd"/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Чувашской Республики в рамках обеспечения комплексного развития сельских территорий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39 236,9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39 236,9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39 236,9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39 236,9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A6201R5765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39 236,9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объектами инженерной инфр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и благоустройство площадок,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положенных на сельских территориях, под компактную жилищную застройку в рамках обеспечения комплексного развития сельских территорий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20 658,7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20 658,7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20 658,7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20 658,7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</w:t>
            </w:r>
            <w:r w:rsidR="00573A8E" w:rsidRPr="00877B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A6201R576В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20 658,7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shd w:val="clear" w:color="auto" w:fill="FFFFFF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мер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приятий по благоустройству сельских те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риторий</w:t>
            </w:r>
            <w:r w:rsidR="00890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A620200000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4 947,1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сельских территорий в ра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ках обеспечения комплексного развития сельских территорий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4 947,1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4 947,1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4 947,1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4 947,1</w:t>
            </w:r>
          </w:p>
        </w:tc>
      </w:tr>
      <w:tr w:rsidR="003406FB" w:rsidRPr="00877B08" w:rsidTr="00877B08">
        <w:tc>
          <w:tcPr>
            <w:tcW w:w="585" w:type="dxa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A6202R5762</w:t>
            </w:r>
          </w:p>
        </w:tc>
        <w:tc>
          <w:tcPr>
            <w:tcW w:w="653" w:type="dxa"/>
            <w:tcMar>
              <w:top w:w="0" w:type="dxa"/>
              <w:left w:w="100" w:type="dxa"/>
              <w:bottom w:w="0" w:type="dxa"/>
              <w:right w:w="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3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78" w:type="dxa"/>
            <w:tcMar>
              <w:left w:w="100" w:type="dxa"/>
            </w:tcMar>
            <w:vAlign w:val="bottom"/>
          </w:tcPr>
          <w:p w:rsidR="003406FB" w:rsidRPr="00877B08" w:rsidRDefault="003406FB" w:rsidP="00877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7B08">
              <w:rPr>
                <w:rFonts w:ascii="Times New Roman" w:hAnsi="Times New Roman"/>
                <w:color w:val="000000"/>
                <w:sz w:val="24"/>
                <w:szCs w:val="24"/>
              </w:rPr>
              <w:t>4 947,1</w:t>
            </w:r>
          </w:p>
        </w:tc>
      </w:tr>
    </w:tbl>
    <w:p w:rsidR="00666C0B" w:rsidRPr="001535D2" w:rsidRDefault="00666C0B" w:rsidP="00793380">
      <w:pPr>
        <w:spacing w:after="0" w:line="240" w:lineRule="auto"/>
        <w:rPr>
          <w:rFonts w:ascii="Times New Roman" w:hAnsi="Times New Roman"/>
        </w:rPr>
      </w:pPr>
    </w:p>
    <w:sectPr w:rsidR="00666C0B" w:rsidRPr="001535D2" w:rsidSect="00877B08">
      <w:headerReference w:type="default" r:id="rId8"/>
      <w:pgSz w:w="11950" w:h="16901"/>
      <w:pgMar w:top="1134" w:right="567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CA" w:rsidRDefault="007477CA">
      <w:pPr>
        <w:spacing w:after="0" w:line="240" w:lineRule="auto"/>
      </w:pPr>
      <w:r>
        <w:separator/>
      </w:r>
    </w:p>
  </w:endnote>
  <w:endnote w:type="continuationSeparator" w:id="0">
    <w:p w:rsidR="007477CA" w:rsidRDefault="00747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CA" w:rsidRDefault="007477CA">
      <w:pPr>
        <w:spacing w:after="0" w:line="240" w:lineRule="auto"/>
      </w:pPr>
      <w:r>
        <w:separator/>
      </w:r>
    </w:p>
  </w:footnote>
  <w:footnote w:type="continuationSeparator" w:id="0">
    <w:p w:rsidR="007477CA" w:rsidRDefault="00747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7CA" w:rsidRDefault="007477C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907925">
      <w:rPr>
        <w:rFonts w:ascii="Times New Roman" w:hAnsi="Times New Roman"/>
        <w:noProof/>
        <w:color w:val="000000"/>
        <w:sz w:val="24"/>
        <w:szCs w:val="24"/>
      </w:rPr>
      <w:t>206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autoHyphenation/>
  <w:hyphenationZone w:val="357"/>
  <w:drawingGridHorizontalSpacing w:val="6"/>
  <w:drawingGridVerticalSpacing w:val="6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10"/>
    <w:rsid w:val="00013D66"/>
    <w:rsid w:val="00025140"/>
    <w:rsid w:val="00034873"/>
    <w:rsid w:val="00043DDC"/>
    <w:rsid w:val="00071B1C"/>
    <w:rsid w:val="00077A0D"/>
    <w:rsid w:val="00083C11"/>
    <w:rsid w:val="000928ED"/>
    <w:rsid w:val="000C402E"/>
    <w:rsid w:val="000D2E88"/>
    <w:rsid w:val="000E1AB2"/>
    <w:rsid w:val="001535D2"/>
    <w:rsid w:val="001556C6"/>
    <w:rsid w:val="001636E2"/>
    <w:rsid w:val="00193F94"/>
    <w:rsid w:val="0022261C"/>
    <w:rsid w:val="002235E1"/>
    <w:rsid w:val="00235C58"/>
    <w:rsid w:val="00267A4E"/>
    <w:rsid w:val="002A481D"/>
    <w:rsid w:val="002A72AB"/>
    <w:rsid w:val="002C730C"/>
    <w:rsid w:val="002D33A8"/>
    <w:rsid w:val="002D386A"/>
    <w:rsid w:val="00313CA3"/>
    <w:rsid w:val="00314A47"/>
    <w:rsid w:val="003307DE"/>
    <w:rsid w:val="003334FF"/>
    <w:rsid w:val="0033357D"/>
    <w:rsid w:val="003346DD"/>
    <w:rsid w:val="00337D52"/>
    <w:rsid w:val="003406FB"/>
    <w:rsid w:val="00343974"/>
    <w:rsid w:val="00364059"/>
    <w:rsid w:val="00364ED0"/>
    <w:rsid w:val="00370889"/>
    <w:rsid w:val="00387223"/>
    <w:rsid w:val="00391658"/>
    <w:rsid w:val="003A385B"/>
    <w:rsid w:val="003B7B0F"/>
    <w:rsid w:val="003E5F2E"/>
    <w:rsid w:val="00402FF5"/>
    <w:rsid w:val="00417405"/>
    <w:rsid w:val="00424D35"/>
    <w:rsid w:val="004271CF"/>
    <w:rsid w:val="00446C07"/>
    <w:rsid w:val="004604B8"/>
    <w:rsid w:val="004A0C8D"/>
    <w:rsid w:val="004D6E63"/>
    <w:rsid w:val="005040A9"/>
    <w:rsid w:val="00506503"/>
    <w:rsid w:val="0052006F"/>
    <w:rsid w:val="00526F1C"/>
    <w:rsid w:val="00530715"/>
    <w:rsid w:val="00533CBB"/>
    <w:rsid w:val="00557860"/>
    <w:rsid w:val="00573A8E"/>
    <w:rsid w:val="00586E0F"/>
    <w:rsid w:val="005A58DA"/>
    <w:rsid w:val="005D54D1"/>
    <w:rsid w:val="006368B4"/>
    <w:rsid w:val="00666C0B"/>
    <w:rsid w:val="00670DA3"/>
    <w:rsid w:val="00677B45"/>
    <w:rsid w:val="006971BE"/>
    <w:rsid w:val="006A1B7E"/>
    <w:rsid w:val="006A3BBF"/>
    <w:rsid w:val="00700E40"/>
    <w:rsid w:val="00701EBC"/>
    <w:rsid w:val="0074730C"/>
    <w:rsid w:val="007477CA"/>
    <w:rsid w:val="00753C5A"/>
    <w:rsid w:val="00771FBB"/>
    <w:rsid w:val="00780528"/>
    <w:rsid w:val="00781A8B"/>
    <w:rsid w:val="00793380"/>
    <w:rsid w:val="007E11A8"/>
    <w:rsid w:val="008208E2"/>
    <w:rsid w:val="008447CE"/>
    <w:rsid w:val="0087084B"/>
    <w:rsid w:val="00871394"/>
    <w:rsid w:val="00877B08"/>
    <w:rsid w:val="00880BE4"/>
    <w:rsid w:val="00886F8B"/>
    <w:rsid w:val="00890766"/>
    <w:rsid w:val="00897594"/>
    <w:rsid w:val="008A5EAF"/>
    <w:rsid w:val="008D78CE"/>
    <w:rsid w:val="008E67F7"/>
    <w:rsid w:val="008E6E7D"/>
    <w:rsid w:val="008F6C96"/>
    <w:rsid w:val="00907925"/>
    <w:rsid w:val="00920A8F"/>
    <w:rsid w:val="009234CB"/>
    <w:rsid w:val="00931952"/>
    <w:rsid w:val="00933FA1"/>
    <w:rsid w:val="00947DC3"/>
    <w:rsid w:val="00961805"/>
    <w:rsid w:val="009A1366"/>
    <w:rsid w:val="009A348B"/>
    <w:rsid w:val="009B7B32"/>
    <w:rsid w:val="009C3B8E"/>
    <w:rsid w:val="009D142F"/>
    <w:rsid w:val="009D6BA2"/>
    <w:rsid w:val="009E2075"/>
    <w:rsid w:val="009E6EC3"/>
    <w:rsid w:val="00A71200"/>
    <w:rsid w:val="00A93E84"/>
    <w:rsid w:val="00A94CE9"/>
    <w:rsid w:val="00AB33D3"/>
    <w:rsid w:val="00AB6648"/>
    <w:rsid w:val="00AD75E7"/>
    <w:rsid w:val="00B079E5"/>
    <w:rsid w:val="00B22244"/>
    <w:rsid w:val="00B33580"/>
    <w:rsid w:val="00B6781A"/>
    <w:rsid w:val="00B725D6"/>
    <w:rsid w:val="00B82D69"/>
    <w:rsid w:val="00B90199"/>
    <w:rsid w:val="00B94DB8"/>
    <w:rsid w:val="00BA5F7D"/>
    <w:rsid w:val="00BB3018"/>
    <w:rsid w:val="00BB741D"/>
    <w:rsid w:val="00BE1FF4"/>
    <w:rsid w:val="00C1530B"/>
    <w:rsid w:val="00C15CF2"/>
    <w:rsid w:val="00C36C99"/>
    <w:rsid w:val="00C4473C"/>
    <w:rsid w:val="00C67237"/>
    <w:rsid w:val="00C70807"/>
    <w:rsid w:val="00C71F45"/>
    <w:rsid w:val="00CB67D6"/>
    <w:rsid w:val="00CC62A3"/>
    <w:rsid w:val="00CE057A"/>
    <w:rsid w:val="00D10591"/>
    <w:rsid w:val="00D21BAC"/>
    <w:rsid w:val="00D56E65"/>
    <w:rsid w:val="00D6199D"/>
    <w:rsid w:val="00D71E2E"/>
    <w:rsid w:val="00D7696C"/>
    <w:rsid w:val="00D9073F"/>
    <w:rsid w:val="00D97A37"/>
    <w:rsid w:val="00DA1191"/>
    <w:rsid w:val="00DB1AC0"/>
    <w:rsid w:val="00DB3298"/>
    <w:rsid w:val="00DC3BE7"/>
    <w:rsid w:val="00E112C2"/>
    <w:rsid w:val="00E1272B"/>
    <w:rsid w:val="00E17A65"/>
    <w:rsid w:val="00E25DFA"/>
    <w:rsid w:val="00E4580B"/>
    <w:rsid w:val="00E6519B"/>
    <w:rsid w:val="00E66DF8"/>
    <w:rsid w:val="00EA6F10"/>
    <w:rsid w:val="00EC666D"/>
    <w:rsid w:val="00ED6963"/>
    <w:rsid w:val="00EF468A"/>
    <w:rsid w:val="00F055F0"/>
    <w:rsid w:val="00F13B61"/>
    <w:rsid w:val="00F30C38"/>
    <w:rsid w:val="00F31BE7"/>
    <w:rsid w:val="00F41945"/>
    <w:rsid w:val="00F56838"/>
    <w:rsid w:val="00F73311"/>
    <w:rsid w:val="00F80688"/>
    <w:rsid w:val="00F8220D"/>
    <w:rsid w:val="00F84821"/>
    <w:rsid w:val="00FA6703"/>
    <w:rsid w:val="00FE680E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3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1530B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15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1530B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4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3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1530B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15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1530B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4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682F-61DC-47D3-B4E1-55E40DA6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206</Pages>
  <Words>53963</Words>
  <Characters>408982</Characters>
  <Application>Microsoft Office Word</Application>
  <DocSecurity>0</DocSecurity>
  <Lines>3408</Lines>
  <Paragraphs>924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Ярухин Алексей Владимирович</dc:creator>
  <cp:lastModifiedBy>Михайлова Ольга Валерьевна</cp:lastModifiedBy>
  <cp:revision>51</cp:revision>
  <cp:lastPrinted>2020-12-04T08:34:00Z</cp:lastPrinted>
  <dcterms:created xsi:type="dcterms:W3CDTF">2020-11-13T10:45:00Z</dcterms:created>
  <dcterms:modified xsi:type="dcterms:W3CDTF">2020-12-04T08:34:00Z</dcterms:modified>
</cp:coreProperties>
</file>